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BC6F613" wp14:paraId="6B53D26D" wp14:textId="14A7FA44">
      <w:pPr>
        <w:pStyle w:val="Heading2"/>
        <w:keepNext w:val="1"/>
        <w:keepLines w:val="1"/>
        <w:spacing w:before="0" w:beforeAutospacing="off" w:after="0" w:afterAutospacing="off" w:line="279" w:lineRule="auto"/>
        <w:ind w:left="1418" w:righ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F4761" w:themeColor="accent1" w:themeTint="FF" w:themeShade="BF"/>
          <w:sz w:val="28"/>
          <w:szCs w:val="28"/>
          <w:u w:val="single"/>
          <w:lang w:val="en-US"/>
        </w:rPr>
      </w:pPr>
      <w:r w:rsidRPr="0D6DECD9" w:rsidR="797FDD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F4761" w:themeColor="accent1" w:themeTint="FF" w:themeShade="BF"/>
          <w:sz w:val="28"/>
          <w:szCs w:val="28"/>
          <w:u w:val="single"/>
          <w:lang w:val="en-US"/>
        </w:rPr>
        <w:t>NDSE 12</w:t>
      </w:r>
      <w:r w:rsidRPr="0D6DECD9" w:rsidR="1DEB65A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F4761" w:themeColor="accent1" w:themeTint="FF" w:themeShade="BF"/>
          <w:sz w:val="28"/>
          <w:szCs w:val="28"/>
          <w:u w:val="single"/>
          <w:lang w:val="en-US"/>
        </w:rPr>
        <w:t xml:space="preserve">0: </w:t>
      </w:r>
      <w:r w:rsidRPr="0D6DECD9" w:rsidR="34AEDA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F4761" w:themeColor="accent1" w:themeTint="FF" w:themeShade="BF"/>
          <w:sz w:val="28"/>
          <w:szCs w:val="28"/>
          <w:u w:val="single"/>
          <w:lang w:val="en-US"/>
        </w:rPr>
        <w:t>Introduction to Industrial Engineering</w:t>
      </w:r>
      <w:r w:rsidRPr="0D6DECD9" w:rsidR="1DEB65A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F4761" w:themeColor="accent1" w:themeTint="FF" w:themeShade="BF"/>
          <w:sz w:val="28"/>
          <w:szCs w:val="28"/>
          <w:u w:val="single"/>
          <w:lang w:val="en-US"/>
        </w:rPr>
        <w:t xml:space="preserve"> (3 credits) </w:t>
      </w:r>
    </w:p>
    <w:p w:rsidR="18EC1C3D" w:rsidP="0D6DECD9" w:rsidRDefault="18EC1C3D" w14:paraId="3FC71C81" w14:textId="5E468300">
      <w:pPr>
        <w:pStyle w:val="Normal"/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green"/>
          <w:lang w:val="en-US"/>
        </w:rPr>
      </w:pPr>
      <w:r w:rsidRPr="0D6DECD9" w:rsidR="18EC1C3D">
        <w:rPr>
          <w:rFonts w:ascii="Calibri" w:hAnsi="Calibri" w:eastAsia="Calibri" w:cs="Calibri"/>
          <w:noProof w:val="0"/>
          <w:sz w:val="24"/>
          <w:szCs w:val="24"/>
          <w:lang w:val="en-US"/>
        </w:rPr>
        <w:t>This course is an introduction and orientation to industrial engineering. Topics surveyed include concepts and approaches, illustrations of main methods and applications presented by a series of lectures given by the NDSE faculty. The course also involves an overview of departmental laboratories, basic information technologies, and software including mathematical packages and Web-based applications.</w:t>
      </w:r>
    </w:p>
    <w:p w:rsidR="18EC1C3D" w:rsidP="0D6DECD9" w:rsidRDefault="18EC1C3D" w14:paraId="771669EE" w14:textId="2F6D6AE7">
      <w:pPr>
        <w:pStyle w:val="Normal"/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D6DECD9" w:rsidR="18EC1C3D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lang w:val="en-US"/>
        </w:rPr>
        <w:t>Prerequisites:</w:t>
      </w:r>
      <w:r w:rsidRPr="0D6DECD9" w:rsidR="18EC1C3D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 xml:space="preserve"> None</w:t>
      </w:r>
    </w:p>
    <w:p xmlns:wp14="http://schemas.microsoft.com/office/word/2010/wordml" w:rsidP="55BC242A" wp14:paraId="08F8ACF4" wp14:textId="625EC69F">
      <w:pPr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BC242A" w:rsidR="1DEB65A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55BC242A" wp14:paraId="115C11FE" wp14:textId="11C6DCEC">
      <w:pPr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BC242A" w:rsidR="1DEB65A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Course Learning Outcomes:</w:t>
      </w:r>
    </w:p>
    <w:p xmlns:wp14="http://schemas.microsoft.com/office/word/2010/wordml" w:rsidP="55BC242A" wp14:paraId="5DB68007" wp14:textId="39803F59">
      <w:pPr>
        <w:spacing w:before="29" w:beforeAutospacing="off" w:after="0" w:afterAutospacing="off" w:line="264" w:lineRule="auto"/>
        <w:ind w:left="144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BC242A" w:rsidR="1DEB65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By the end of the course, students will be able to:</w:t>
      </w:r>
      <w:r w:rsidRPr="55BC242A" w:rsidR="1DEB65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1DEB65A9" w:rsidP="55BC242A" w:rsidRDefault="1DEB65A9" w14:paraId="3E6F222D" w14:textId="24FB098F">
      <w:pPr>
        <w:spacing w:before="29" w:beforeAutospacing="off" w:after="0" w:afterAutospacing="off" w:line="264" w:lineRule="auto"/>
        <w:ind w:left="162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BC242A" w:rsidR="1DEB65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A1.</w:t>
      </w: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Demonstrate the overall </w:t>
      </w: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Industrial Engineering Body of </w:t>
      </w: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Knowledge (IEBOK) through </w:t>
      </w: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identification of its main domains, </w:t>
      </w:r>
    </w:p>
    <w:p w:rsidR="3850A29E" w:rsidP="55BC242A" w:rsidRDefault="3850A29E" w14:paraId="2B2EDCA8" w14:textId="33DDD16B">
      <w:pPr>
        <w:pStyle w:val="Normal"/>
        <w:spacing w:before="29" w:beforeAutospacing="off" w:after="0" w:afterAutospacing="off" w:line="264" w:lineRule="auto"/>
        <w:ind w:left="162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 their applications.</w:t>
      </w:r>
    </w:p>
    <w:p w:rsidR="3850A29E" w:rsidP="55BC242A" w:rsidRDefault="3850A29E" w14:paraId="1DC4554F" w14:textId="0D5F9777">
      <w:pPr>
        <w:pStyle w:val="Normal"/>
        <w:spacing w:before="29" w:beforeAutospacing="off" w:after="0" w:afterAutospacing="off" w:line="264" w:lineRule="auto"/>
        <w:ind w:left="162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A2 Develop critical thinking and </w:t>
      </w: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problem-solving skills through </w:t>
      </w:r>
    </w:p>
    <w:p w:rsidR="3850A29E" w:rsidP="55BC242A" w:rsidRDefault="3850A29E" w14:paraId="77317773" w14:textId="5B174799">
      <w:pPr>
        <w:pStyle w:val="Normal"/>
        <w:spacing w:before="29" w:beforeAutospacing="off" w:after="0" w:afterAutospacing="off" w:line="264" w:lineRule="auto"/>
        <w:ind w:left="162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analysis of assigned questions, </w:t>
      </w: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exercises, problems, and cases</w:t>
      </w:r>
    </w:p>
    <w:p w:rsidR="3850A29E" w:rsidP="55BC242A" w:rsidRDefault="3850A29E" w14:paraId="73379997" w14:textId="792C03A5">
      <w:pPr>
        <w:pStyle w:val="Normal"/>
        <w:spacing w:before="29" w:beforeAutospacing="off" w:after="0" w:afterAutospacing="off" w:line="264" w:lineRule="auto"/>
        <w:ind w:left="162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Studies.</w:t>
      </w:r>
    </w:p>
    <w:p w:rsidR="3850A29E" w:rsidP="55BC242A" w:rsidRDefault="3850A29E" w14:paraId="5DCAD521" w14:textId="40266374">
      <w:pPr>
        <w:pStyle w:val="Normal"/>
        <w:spacing w:before="29" w:beforeAutospacing="off" w:after="0" w:afterAutospacing="off" w:line="264" w:lineRule="auto"/>
        <w:ind w:left="162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A3 Develop scientific and </w:t>
      </w: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methodological approach of </w:t>
      </w: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productivity improvement project </w:t>
      </w: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through presenting </w:t>
      </w: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real world</w:t>
      </w: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case </w:t>
      </w: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studies in the field of industrial </w:t>
      </w: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engineering.</w:t>
      </w:r>
    </w:p>
    <w:p w:rsidR="3850A29E" w:rsidP="55BC242A" w:rsidRDefault="3850A29E" w14:paraId="2C09EAFA" w14:textId="189EC83A">
      <w:pPr>
        <w:pStyle w:val="Normal"/>
        <w:spacing w:before="29" w:beforeAutospacing="off" w:after="0" w:afterAutospacing="off" w:line="264" w:lineRule="auto"/>
        <w:ind w:left="162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B1. Demonstrate effective use of tools and techniques in </w:t>
      </w: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industrial</w:t>
      </w: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engineering.</w:t>
      </w:r>
    </w:p>
    <w:p w:rsidR="3850A29E" w:rsidP="55BC242A" w:rsidRDefault="3850A29E" w14:paraId="5C219EB6" w14:textId="4EBA4549">
      <w:pPr>
        <w:pStyle w:val="Normal"/>
        <w:spacing w:before="29" w:beforeAutospacing="off" w:after="0" w:afterAutospacing="off" w:line="264" w:lineRule="auto"/>
        <w:ind w:left="162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B2. Analyze organizational wastes </w:t>
      </w: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</w:t>
      </w: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identify</w:t>
      </w: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potential solutions </w:t>
      </w: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with</w:t>
      </w: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determine</w:t>
      </w: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</w:t>
      </w: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appropriate </w:t>
      </w: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tools</w:t>
      </w: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techniques of industrial </w:t>
      </w: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engineering.</w:t>
      </w:r>
    </w:p>
    <w:p w:rsidR="3850A29E" w:rsidP="55BC242A" w:rsidRDefault="3850A29E" w14:paraId="4560A5B5" w14:textId="4C9B3B51">
      <w:pPr>
        <w:pStyle w:val="Normal"/>
        <w:spacing w:before="29" w:beforeAutospacing="off" w:after="0" w:afterAutospacing="off" w:line="264" w:lineRule="auto"/>
        <w:ind w:left="162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C1. Develop a productivity </w:t>
      </w: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improvement mindset through </w:t>
      </w: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researching organizational wastes, </w:t>
      </w: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being able to define them, </w:t>
      </w: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understand their causes, </w:t>
      </w: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determine</w:t>
      </w: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</w:t>
      </w: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real workplace they exist, and how these wastes </w:t>
      </w: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could be eliminated or reduced </w:t>
      </w: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with practical solutions and finally </w:t>
      </w: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identifying</w:t>
      </w: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case studies about </w:t>
      </w:r>
      <w:r w:rsidRPr="55BC242A" w:rsidR="3850A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these wastes.</w:t>
      </w:r>
    </w:p>
    <w:p w:rsidR="308C8055" w:rsidP="55BC242A" w:rsidRDefault="308C8055" w14:paraId="0A7B4EE4" w14:textId="72FBD6C3">
      <w:pPr>
        <w:pStyle w:val="Normal"/>
        <w:spacing w:before="29" w:beforeAutospacing="off" w:after="0" w:afterAutospacing="off" w:line="264" w:lineRule="auto"/>
        <w:ind w:left="162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BC242A" w:rsidR="308C80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C2: Work as a member of a team </w:t>
      </w:r>
      <w:r w:rsidRPr="55BC242A" w:rsidR="308C80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tackle a domain of industrial engineering</w:t>
      </w:r>
      <w:r w:rsidRPr="55BC242A" w:rsidR="39CBA0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55BC242A" w:rsidP="55BC242A" w:rsidRDefault="55BC242A" w14:paraId="1FA9BA0F" w14:textId="7F40AA4C">
      <w:pPr>
        <w:pStyle w:val="Normal"/>
        <w:spacing w:before="29" w:beforeAutospacing="off" w:after="0" w:afterAutospacing="off" w:line="264" w:lineRule="auto"/>
        <w:ind w:left="162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5BC242A" w:rsidP="55BC242A" w:rsidRDefault="55BC242A" w14:paraId="3AB193F7" w14:textId="5CF3A45D">
      <w:pPr>
        <w:pStyle w:val="Normal"/>
        <w:spacing w:before="29" w:beforeAutospacing="off" w:after="0" w:afterAutospacing="off" w:line="264" w:lineRule="auto"/>
        <w:ind w:left="162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5BC242A" w:rsidP="55BC242A" w:rsidRDefault="55BC242A" w14:paraId="0AE982B2" w14:textId="3D81C6DD">
      <w:pPr>
        <w:pStyle w:val="Normal"/>
        <w:spacing w:before="29" w:beforeAutospacing="off" w:after="0" w:afterAutospacing="off" w:line="264" w:lineRule="auto"/>
        <w:ind w:left="162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5BC242A" w:rsidP="55BC242A" w:rsidRDefault="55BC242A" w14:paraId="22F11245" w14:textId="64184ECA">
      <w:pPr>
        <w:pStyle w:val="Normal"/>
        <w:spacing w:before="29" w:beforeAutospacing="off" w:after="0" w:afterAutospacing="off" w:line="264" w:lineRule="auto"/>
        <w:ind w:left="162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green"/>
          <w:lang w:val="en-US"/>
        </w:rPr>
      </w:pPr>
    </w:p>
    <w:p xmlns:wp14="http://schemas.microsoft.com/office/word/2010/wordml" w:rsidP="55BC242A" wp14:paraId="42B38762" wp14:textId="3F53A6B2">
      <w:pPr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BC242A" w:rsidR="1DEB65A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Course Learning Materials:</w:t>
      </w:r>
    </w:p>
    <w:p w:rsidR="1D5FC99C" w:rsidP="55BC242A" w:rsidRDefault="1D5FC99C" w14:paraId="0E846628" w14:textId="0BCFC178">
      <w:pPr>
        <w:pStyle w:val="ListParagraph"/>
        <w:numPr>
          <w:ilvl w:val="0"/>
          <w:numId w:val="1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lang w:val="en-US"/>
        </w:rPr>
      </w:pPr>
      <w:r w:rsidRPr="55BC242A" w:rsidR="1D5FC9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Lean Toolbox, 5th edition. A handbook for lean transformation, by </w:t>
      </w:r>
      <w:r w:rsidRPr="55BC242A" w:rsidR="1D5FC99C">
        <w:rPr>
          <w:rFonts w:ascii="Calibri" w:hAnsi="Calibri" w:eastAsia="Calibri" w:cs="Calibri"/>
          <w:noProof w:val="0"/>
          <w:lang w:val="en-US"/>
        </w:rPr>
        <w:t>John Bicheno and Matthias Holweg</w:t>
      </w:r>
    </w:p>
    <w:p xmlns:wp14="http://schemas.microsoft.com/office/word/2010/wordml" w:rsidP="55BC242A" wp14:paraId="02157192" wp14:textId="2DB094A4">
      <w:pPr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BC242A" w:rsidR="1DEB65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55BC242A" wp14:paraId="5692BD1F" wp14:textId="49B2619C">
      <w:pPr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BC242A" w:rsidR="1DEB65A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Course Content:</w:t>
      </w:r>
    </w:p>
    <w:p w:rsidR="395B5A36" w:rsidP="55BC242A" w:rsidRDefault="395B5A36" w14:paraId="72F56451" w14:textId="38E7D2BD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lang w:val="en-US"/>
        </w:rPr>
      </w:pPr>
      <w:r w:rsidRPr="55BC242A" w:rsidR="395B5A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Industrial Engineering Body of </w:t>
      </w:r>
      <w:r w:rsidRPr="55BC242A" w:rsidR="395B5A36">
        <w:rPr>
          <w:rFonts w:ascii="Calibri" w:hAnsi="Calibri" w:eastAsia="Calibri" w:cs="Calibri"/>
          <w:noProof w:val="0"/>
          <w:lang w:val="en-US"/>
        </w:rPr>
        <w:t>Knowledge.</w:t>
      </w:r>
    </w:p>
    <w:p w:rsidR="395B5A36" w:rsidP="55BC242A" w:rsidRDefault="395B5A36" w14:paraId="6F7E8F10" w14:textId="76301AF5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lang w:val="en-US"/>
        </w:rPr>
      </w:pPr>
      <w:r w:rsidRPr="55BC242A" w:rsidR="395B5A36">
        <w:rPr>
          <w:rFonts w:ascii="Calibri" w:hAnsi="Calibri" w:eastAsia="Calibri" w:cs="Calibri"/>
          <w:noProof w:val="0"/>
          <w:lang w:val="en-US"/>
        </w:rPr>
        <w:t xml:space="preserve">Introduction to the Institute of </w:t>
      </w:r>
      <w:r w:rsidRPr="55BC242A" w:rsidR="395B5A36">
        <w:rPr>
          <w:rFonts w:ascii="Calibri" w:hAnsi="Calibri" w:eastAsia="Calibri" w:cs="Calibri"/>
          <w:noProof w:val="0"/>
          <w:lang w:val="en-US"/>
        </w:rPr>
        <w:t>Industrial and System Engineers</w:t>
      </w:r>
    </w:p>
    <w:p w:rsidR="395B5A36" w:rsidP="55BC242A" w:rsidRDefault="395B5A36" w14:paraId="3A1E1AE9" w14:textId="07DE277D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lang w:val="en-US"/>
        </w:rPr>
      </w:pPr>
      <w:r w:rsidRPr="55BC242A" w:rsidR="395B5A36">
        <w:rPr>
          <w:rFonts w:ascii="Calibri" w:hAnsi="Calibri" w:eastAsia="Calibri" w:cs="Calibri"/>
          <w:noProof w:val="0"/>
          <w:lang w:val="en-US"/>
        </w:rPr>
        <w:t xml:space="preserve">Productivity Improvement Concept </w:t>
      </w:r>
      <w:r w:rsidRPr="55BC242A" w:rsidR="395B5A36">
        <w:rPr>
          <w:rFonts w:ascii="Calibri" w:hAnsi="Calibri" w:eastAsia="Calibri" w:cs="Calibri"/>
          <w:noProof w:val="0"/>
          <w:lang w:val="en-US"/>
        </w:rPr>
        <w:t>and Applications</w:t>
      </w:r>
    </w:p>
    <w:p w:rsidR="395B5A36" w:rsidP="55BC242A" w:rsidRDefault="395B5A36" w14:paraId="564C5417" w14:textId="4A2EE868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lang w:val="en-US"/>
        </w:rPr>
      </w:pPr>
      <w:r w:rsidRPr="55BC242A" w:rsidR="395B5A36">
        <w:rPr>
          <w:rFonts w:ascii="Calibri" w:hAnsi="Calibri" w:eastAsia="Calibri" w:cs="Calibri"/>
          <w:noProof w:val="0"/>
          <w:lang w:val="en-US"/>
        </w:rPr>
        <w:t>Kaizen Concept and Applications</w:t>
      </w:r>
    </w:p>
    <w:p w:rsidR="5C7788A6" w:rsidP="55BC242A" w:rsidRDefault="5C7788A6" w14:paraId="6A917B74" w14:textId="665026FA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lang w:val="en-US"/>
        </w:rPr>
      </w:pPr>
      <w:r w:rsidRPr="55BC242A" w:rsidR="5C7788A6">
        <w:rPr>
          <w:rFonts w:ascii="Calibri" w:hAnsi="Calibri" w:eastAsia="Calibri" w:cs="Calibri"/>
          <w:noProof w:val="0"/>
          <w:lang w:val="en-US"/>
        </w:rPr>
        <w:t>Operations Research Analysis,</w:t>
      </w:r>
    </w:p>
    <w:p w:rsidR="5C7788A6" w:rsidP="55BC242A" w:rsidRDefault="5C7788A6" w14:paraId="65501397" w14:textId="21F28627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lang w:val="en-US"/>
        </w:rPr>
      </w:pPr>
      <w:r w:rsidRPr="55BC242A" w:rsidR="5C7788A6">
        <w:rPr>
          <w:rFonts w:ascii="Calibri" w:hAnsi="Calibri" w:eastAsia="Calibri" w:cs="Calibri"/>
          <w:noProof w:val="0"/>
          <w:lang w:val="en-US"/>
        </w:rPr>
        <w:t>Engineering Economic Analysis,</w:t>
      </w:r>
    </w:p>
    <w:p w:rsidR="5C7788A6" w:rsidP="55BC242A" w:rsidRDefault="5C7788A6" w14:paraId="0A7DA8D5" w14:textId="6D9949C4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lang w:val="en-US"/>
        </w:rPr>
      </w:pPr>
      <w:r w:rsidRPr="55BC242A" w:rsidR="5C7788A6">
        <w:rPr>
          <w:rFonts w:ascii="Calibri" w:hAnsi="Calibri" w:eastAsia="Calibri" w:cs="Calibri"/>
          <w:noProof w:val="0"/>
          <w:lang w:val="en-US"/>
        </w:rPr>
        <w:t>Facilities Engineering and Energy</w:t>
      </w:r>
    </w:p>
    <w:p w:rsidR="5C7788A6" w:rsidP="55BC242A" w:rsidRDefault="5C7788A6" w14:paraId="02D2E4CB" w14:textId="13865A2D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lang w:val="en-US"/>
        </w:rPr>
      </w:pPr>
      <w:r w:rsidRPr="55BC242A" w:rsidR="5C7788A6">
        <w:rPr>
          <w:rFonts w:ascii="Calibri" w:hAnsi="Calibri" w:eastAsia="Calibri" w:cs="Calibri"/>
          <w:noProof w:val="0"/>
          <w:lang w:val="en-US"/>
        </w:rPr>
        <w:t>Management, Quality and Reliability Engineering,</w:t>
      </w:r>
    </w:p>
    <w:p w:rsidR="5C7788A6" w:rsidP="55BC242A" w:rsidRDefault="5C7788A6" w14:paraId="66130F26" w14:textId="2B8FB574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lang w:val="en-US"/>
        </w:rPr>
      </w:pPr>
      <w:r w:rsidRPr="55BC242A" w:rsidR="5C7788A6">
        <w:rPr>
          <w:rFonts w:ascii="Calibri" w:hAnsi="Calibri" w:eastAsia="Calibri" w:cs="Calibri"/>
          <w:noProof w:val="0"/>
          <w:lang w:val="en-US"/>
        </w:rPr>
        <w:t xml:space="preserve">Ergonomics and Human Factors, </w:t>
      </w:r>
    </w:p>
    <w:p w:rsidR="5C7788A6" w:rsidP="55BC242A" w:rsidRDefault="5C7788A6" w14:paraId="01A5F8E7" w14:textId="71AF18AB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lang w:val="en-US"/>
        </w:rPr>
      </w:pPr>
      <w:r w:rsidRPr="55BC242A" w:rsidR="5C7788A6">
        <w:rPr>
          <w:rFonts w:ascii="Calibri" w:hAnsi="Calibri" w:eastAsia="Calibri" w:cs="Calibri"/>
          <w:noProof w:val="0"/>
          <w:lang w:val="en-US"/>
        </w:rPr>
        <w:t xml:space="preserve">Operations Engineering and Management, </w:t>
      </w:r>
    </w:p>
    <w:p w:rsidR="5C7788A6" w:rsidP="55BC242A" w:rsidRDefault="5C7788A6" w14:paraId="1AE8590A" w14:textId="282AC4D0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lang w:val="en-US"/>
        </w:rPr>
      </w:pPr>
      <w:r w:rsidRPr="55BC242A" w:rsidR="5C7788A6">
        <w:rPr>
          <w:rFonts w:ascii="Calibri" w:hAnsi="Calibri" w:eastAsia="Calibri" w:cs="Calibri"/>
          <w:noProof w:val="0"/>
          <w:lang w:val="en-US"/>
        </w:rPr>
        <w:t>Supply Chain Management,</w:t>
      </w:r>
    </w:p>
    <w:p w:rsidR="5C7788A6" w:rsidP="55BC242A" w:rsidRDefault="5C7788A6" w14:paraId="4F203BE0" w14:textId="2FC9C471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lang w:val="en-US"/>
        </w:rPr>
      </w:pPr>
      <w:r w:rsidRPr="55BC242A" w:rsidR="5C7788A6">
        <w:rPr>
          <w:rFonts w:ascii="Calibri" w:hAnsi="Calibri" w:eastAsia="Calibri" w:cs="Calibri"/>
          <w:noProof w:val="0"/>
          <w:lang w:val="en-US"/>
        </w:rPr>
        <w:t xml:space="preserve">Engineering Management, </w:t>
      </w:r>
    </w:p>
    <w:p w:rsidR="5C7788A6" w:rsidP="55BC242A" w:rsidRDefault="5C7788A6" w14:paraId="3381B312" w14:textId="7D762324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lang w:val="en-US"/>
        </w:rPr>
      </w:pPr>
      <w:r w:rsidRPr="55BC242A" w:rsidR="5C7788A6">
        <w:rPr>
          <w:rFonts w:ascii="Calibri" w:hAnsi="Calibri" w:eastAsia="Calibri" w:cs="Calibri"/>
          <w:noProof w:val="0"/>
          <w:lang w:val="en-US"/>
        </w:rPr>
        <w:t xml:space="preserve">Design and </w:t>
      </w:r>
      <w:r w:rsidRPr="55BC242A" w:rsidR="5C7788A6">
        <w:rPr>
          <w:rFonts w:ascii="Calibri" w:hAnsi="Calibri" w:eastAsia="Calibri" w:cs="Calibri"/>
          <w:noProof w:val="0"/>
          <w:lang w:val="en-US"/>
        </w:rPr>
        <w:t>Manufacturing</w:t>
      </w:r>
    </w:p>
    <w:p w:rsidR="5C7788A6" w:rsidP="55BC242A" w:rsidRDefault="5C7788A6" w14:paraId="386966C6" w14:textId="160018A7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lang w:val="en-US"/>
        </w:rPr>
      </w:pPr>
      <w:r w:rsidRPr="55BC242A" w:rsidR="5C7788A6">
        <w:rPr>
          <w:rFonts w:ascii="Calibri" w:hAnsi="Calibri" w:eastAsia="Calibri" w:cs="Calibri"/>
          <w:noProof w:val="0"/>
          <w:lang w:val="en-US"/>
        </w:rPr>
        <w:t>Engineering, and Product Design and Development</w:t>
      </w:r>
    </w:p>
    <w:p w:rsidR="5C7788A6" w:rsidP="55BC242A" w:rsidRDefault="5C7788A6" w14:paraId="26366983" w14:textId="02B8AFE5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lang w:val="en-US"/>
        </w:rPr>
      </w:pPr>
      <w:r w:rsidRPr="55BC242A" w:rsidR="5C7788A6">
        <w:rPr>
          <w:rFonts w:ascii="Calibri" w:hAnsi="Calibri" w:eastAsia="Calibri" w:cs="Calibri"/>
          <w:noProof w:val="0"/>
          <w:lang w:val="en-US"/>
        </w:rPr>
        <w:t xml:space="preserve">Safety </w:t>
      </w:r>
    </w:p>
    <w:p w:rsidR="395B5A36" w:rsidP="55BC242A" w:rsidRDefault="395B5A36" w14:paraId="6E3C1CB3" w14:textId="1F5C2F19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lang w:val="en-US"/>
        </w:rPr>
      </w:pPr>
      <w:r w:rsidRPr="55BC242A" w:rsidR="395B5A36">
        <w:rPr>
          <w:rFonts w:ascii="Calibri" w:hAnsi="Calibri" w:eastAsia="Calibri" w:cs="Calibri"/>
          <w:noProof w:val="0"/>
          <w:lang w:val="en-US"/>
        </w:rPr>
        <w:t xml:space="preserve">Six Sigma and Cost Optimization Concept and </w:t>
      </w:r>
      <w:r w:rsidRPr="55BC242A" w:rsidR="395B5A36">
        <w:rPr>
          <w:rFonts w:ascii="Calibri" w:hAnsi="Calibri" w:eastAsia="Calibri" w:cs="Calibri"/>
          <w:noProof w:val="0"/>
          <w:lang w:val="en-US"/>
        </w:rPr>
        <w:t>Applications</w:t>
      </w:r>
    </w:p>
    <w:p w:rsidR="395B5A36" w:rsidP="55BC242A" w:rsidRDefault="395B5A36" w14:paraId="3CCD0C05" w14:textId="453F48CB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lang w:val="en-US"/>
        </w:rPr>
      </w:pPr>
      <w:r w:rsidRPr="55BC242A" w:rsidR="395B5A36">
        <w:rPr>
          <w:rFonts w:ascii="Calibri" w:hAnsi="Calibri" w:eastAsia="Calibri" w:cs="Calibri"/>
          <w:noProof w:val="0"/>
          <w:lang w:val="en-US"/>
        </w:rPr>
        <w:t xml:space="preserve">Management Systems (Quality + </w:t>
      </w:r>
      <w:r w:rsidRPr="55BC242A" w:rsidR="395B5A36">
        <w:rPr>
          <w:rFonts w:ascii="Calibri" w:hAnsi="Calibri" w:eastAsia="Calibri" w:cs="Calibri"/>
          <w:noProof w:val="0"/>
          <w:lang w:val="en-US"/>
        </w:rPr>
        <w:t xml:space="preserve">Safety + Environment) Concept and </w:t>
      </w:r>
      <w:r w:rsidRPr="55BC242A" w:rsidR="395B5A36">
        <w:rPr>
          <w:rFonts w:ascii="Calibri" w:hAnsi="Calibri" w:eastAsia="Calibri" w:cs="Calibri"/>
          <w:noProof w:val="0"/>
          <w:lang w:val="en-US"/>
        </w:rPr>
        <w:t>Applications</w:t>
      </w:r>
    </w:p>
    <w:p w:rsidR="395B5A36" w:rsidP="55BC242A" w:rsidRDefault="395B5A36" w14:paraId="2AAD68A5" w14:textId="1CAEE2AB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lang w:val="en-US"/>
        </w:rPr>
      </w:pPr>
      <w:r w:rsidRPr="55BC242A" w:rsidR="395B5A36">
        <w:rPr>
          <w:rFonts w:ascii="Calibri" w:hAnsi="Calibri" w:eastAsia="Calibri" w:cs="Calibri"/>
          <w:noProof w:val="0"/>
          <w:lang w:val="en-US"/>
        </w:rPr>
        <w:t xml:space="preserve">Work Design and Measurement, </w:t>
      </w:r>
    </w:p>
    <w:p xmlns:wp14="http://schemas.microsoft.com/office/word/2010/wordml" w:rsidP="1BC6F613" wp14:paraId="2C078E63" wp14:textId="103409A9">
      <w:pPr>
        <w:rPr>
          <w:highlight w:val="green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6">
    <w:nsid w:val="310b904d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2b81bbb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2fde4816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12f5784d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e4b22c3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12026f3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3329bd8f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eb8d1d3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f5627d4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c4d586b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00f2ca2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6a27638d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8d0a92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aed84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af310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edd55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5E0B45"/>
    <w:rsid w:val="014AB6B2"/>
    <w:rsid w:val="055FFF96"/>
    <w:rsid w:val="0D6DECD9"/>
    <w:rsid w:val="0DBA9A46"/>
    <w:rsid w:val="1478CB32"/>
    <w:rsid w:val="18EC1C3D"/>
    <w:rsid w:val="1BC6F613"/>
    <w:rsid w:val="1D5FC99C"/>
    <w:rsid w:val="1DEB65A9"/>
    <w:rsid w:val="2163C059"/>
    <w:rsid w:val="2D3B88EB"/>
    <w:rsid w:val="2E82DB27"/>
    <w:rsid w:val="308C8055"/>
    <w:rsid w:val="3337903D"/>
    <w:rsid w:val="34AEDA76"/>
    <w:rsid w:val="3850A29E"/>
    <w:rsid w:val="395B5A36"/>
    <w:rsid w:val="39CBA031"/>
    <w:rsid w:val="39EE02F5"/>
    <w:rsid w:val="418C87F0"/>
    <w:rsid w:val="420D1274"/>
    <w:rsid w:val="43C5970B"/>
    <w:rsid w:val="44A43122"/>
    <w:rsid w:val="4621FA57"/>
    <w:rsid w:val="4B5E0B45"/>
    <w:rsid w:val="4C5DB30B"/>
    <w:rsid w:val="4D51D57B"/>
    <w:rsid w:val="55BC242A"/>
    <w:rsid w:val="596FE31D"/>
    <w:rsid w:val="5C7788A6"/>
    <w:rsid w:val="634ED4E3"/>
    <w:rsid w:val="66D134D5"/>
    <w:rsid w:val="69959C9D"/>
    <w:rsid w:val="6AF74137"/>
    <w:rsid w:val="6C2DFCBC"/>
    <w:rsid w:val="709F1A73"/>
    <w:rsid w:val="797FDDCD"/>
    <w:rsid w:val="7E391900"/>
    <w:rsid w:val="7ECBB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E0B45"/>
  <w15:chartTrackingRefBased/>
  <w15:docId w15:val="{ACCFB45A-A289-4472-8593-10A0001B85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e53ce5dee71462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7D415D5906248AD5A0FCD16C7E65A" ma:contentTypeVersion="12" ma:contentTypeDescription="Create a new document." ma:contentTypeScope="" ma:versionID="8109dc10dce15588b2e1c8d718cbeab9">
  <xsd:schema xmlns:xsd="http://www.w3.org/2001/XMLSchema" xmlns:xs="http://www.w3.org/2001/XMLSchema" xmlns:p="http://schemas.microsoft.com/office/2006/metadata/properties" xmlns:ns2="71861a7a-f06e-4c05-a27f-799aa6eae969" xmlns:ns3="30768cbf-2235-40d8-bfd4-bae94dae37c8" targetNamespace="http://schemas.microsoft.com/office/2006/metadata/properties" ma:root="true" ma:fieldsID="c684a679b2a8334dae1902a9a9e8f866" ns2:_="" ns3:_="">
    <xsd:import namespace="71861a7a-f06e-4c05-a27f-799aa6eae969"/>
    <xsd:import namespace="30768cbf-2235-40d8-bfd4-bae94dae3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61a7a-f06e-4c05-a27f-799aa6eae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cc0c08-d857-430d-8aa3-145e1d16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68cbf-2235-40d8-bfd4-bae94dae3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86ed863-95b5-4bbf-9754-b6d581f5f963}" ma:internalName="TaxCatchAll" ma:showField="CatchAllData" ma:web="30768cbf-2235-40d8-bfd4-bae94dae3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768cbf-2235-40d8-bfd4-bae94dae37c8" xsi:nil="true"/>
    <lcf76f155ced4ddcb4097134ff3c332f xmlns="71861a7a-f06e-4c05-a27f-799aa6eae9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7E2FD8-698C-4838-A5A0-729A7DDCB524}"/>
</file>

<file path=customXml/itemProps2.xml><?xml version="1.0" encoding="utf-8"?>
<ds:datastoreItem xmlns:ds="http://schemas.openxmlformats.org/officeDocument/2006/customXml" ds:itemID="{17BB3542-2567-4EAF-BAF0-FA744A6C3C7A}"/>
</file>

<file path=customXml/itemProps3.xml><?xml version="1.0" encoding="utf-8"?>
<ds:datastoreItem xmlns:ds="http://schemas.openxmlformats.org/officeDocument/2006/customXml" ds:itemID="{BAE03130-269A-4980-BB17-66A2E418F9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Dennis Gawlik</dc:creator>
  <keywords/>
  <dc:description/>
  <lastModifiedBy>Dennis Gawlik</lastModifiedBy>
  <dcterms:created xsi:type="dcterms:W3CDTF">2024-06-19T12:48:57.0000000Z</dcterms:created>
  <dcterms:modified xsi:type="dcterms:W3CDTF">2024-06-20T03:10:20.8092463Z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0x010100A0F7D415D5906248AD5A0FCD16C7E65A</vt:lpwstr>
  </property>
  <property fmtid="{D5CDD505-2E9C-101B-9397-08002B2CF9AE}" pid="3" name="MediaServiceImageTags">
    <vt:lpwstr/>
  </property>
</Properties>
</file>