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6B2E" w14:textId="381C5013" w:rsidR="00761C36" w:rsidRPr="00B27341" w:rsidRDefault="00DC7F57" w:rsidP="00761C36">
      <w:pPr>
        <w:widowControl/>
        <w:autoSpaceDE/>
        <w:autoSpaceDN/>
        <w:textAlignment w:val="baseline"/>
        <w:rPr>
          <w:rFonts w:ascii="Segoe UI" w:eastAsia="Times New Roman" w:hAnsi="Segoe UI" w:cs="Segoe UI"/>
          <w:b/>
          <w:bCs/>
          <w:sz w:val="18"/>
          <w:szCs w:val="18"/>
        </w:rPr>
      </w:pPr>
      <w:r w:rsidRPr="00DC7F57">
        <w:rPr>
          <w:rFonts w:eastAsia="Times New Roman"/>
          <w:b/>
          <w:bCs/>
          <w:sz w:val="28"/>
          <w:szCs w:val="28"/>
          <w:u w:val="single"/>
        </w:rPr>
        <w:t>MECH 358: Automatic Control Systems (3 Credits)</w:t>
      </w:r>
      <w:r>
        <w:rPr>
          <w:rFonts w:eastAsia="Times New Roman"/>
          <w:b/>
          <w:bCs/>
          <w:sz w:val="28"/>
          <w:szCs w:val="28"/>
          <w:u w:val="single"/>
        </w:rPr>
        <w:t xml:space="preserve"> </w:t>
      </w:r>
    </w:p>
    <w:p w14:paraId="55028499" w14:textId="77777777" w:rsidR="00761C36" w:rsidRPr="00B27341" w:rsidRDefault="00761C36" w:rsidP="00761C36">
      <w:pPr>
        <w:widowControl/>
        <w:autoSpaceDE/>
        <w:autoSpaceDN/>
        <w:textAlignment w:val="baseline"/>
        <w:rPr>
          <w:rFonts w:ascii="Segoe UI" w:eastAsia="Times New Roman" w:hAnsi="Segoe UI" w:cs="Segoe UI"/>
          <w:sz w:val="18"/>
          <w:szCs w:val="18"/>
        </w:rPr>
      </w:pPr>
      <w:r w:rsidRPr="00B27341">
        <w:rPr>
          <w:rFonts w:eastAsia="Times New Roman"/>
        </w:rPr>
        <w:t> </w:t>
      </w:r>
    </w:p>
    <w:p w14:paraId="360F72B4" w14:textId="09B04567" w:rsidR="00490020" w:rsidRDefault="00490020" w:rsidP="00761C36">
      <w:pPr>
        <w:widowControl/>
        <w:autoSpaceDE/>
        <w:autoSpaceDN/>
        <w:ind w:right="1410"/>
        <w:jc w:val="both"/>
        <w:textAlignment w:val="baseline"/>
        <w:rPr>
          <w:rFonts w:eastAsia="Times New Roman"/>
          <w:sz w:val="24"/>
          <w:szCs w:val="24"/>
        </w:rPr>
      </w:pPr>
      <w:r w:rsidRPr="00490020">
        <w:rPr>
          <w:rFonts w:eastAsia="Times New Roman"/>
          <w:sz w:val="24"/>
          <w:szCs w:val="24"/>
        </w:rPr>
        <w:t>The course introduces students to the dynamic characteristics of control components and systems. Stability and response of closed-loop systems and design of control systems are also covered. Emphasis is placed on operational characteristics of components and their effect on system design. Analysis and design of Control systems for Electrical, Mechanical, and Electromechanical systems. Computer simulation of system operation using MATLAB</w:t>
      </w:r>
      <w:r>
        <w:rPr>
          <w:rFonts w:eastAsia="Times New Roman"/>
          <w:sz w:val="24"/>
          <w:szCs w:val="24"/>
        </w:rPr>
        <w:t>.</w:t>
      </w:r>
    </w:p>
    <w:p w14:paraId="5CA5C6F5" w14:textId="0A674003" w:rsidR="00761C36" w:rsidRPr="00353822" w:rsidRDefault="00761C36" w:rsidP="00761C36">
      <w:pPr>
        <w:widowControl/>
        <w:autoSpaceDE/>
        <w:autoSpaceDN/>
        <w:ind w:right="1410"/>
        <w:jc w:val="both"/>
        <w:textAlignment w:val="baseline"/>
        <w:rPr>
          <w:rFonts w:eastAsia="Times New Roman"/>
          <w:sz w:val="24"/>
          <w:szCs w:val="24"/>
        </w:rPr>
      </w:pPr>
      <w:r w:rsidRPr="00B27341">
        <w:rPr>
          <w:rFonts w:eastAsia="Times New Roman"/>
          <w:i/>
          <w:iCs/>
          <w:sz w:val="24"/>
          <w:szCs w:val="24"/>
        </w:rPr>
        <w:t xml:space="preserve"> </w:t>
      </w:r>
      <w:r w:rsidRPr="00353822">
        <w:rPr>
          <w:rFonts w:eastAsia="Times New Roman"/>
          <w:sz w:val="24"/>
          <w:szCs w:val="24"/>
        </w:rPr>
        <w:t>(Prerequisite</w:t>
      </w:r>
      <w:r w:rsidRPr="00353822">
        <w:t xml:space="preserve"> </w:t>
      </w:r>
      <w:r w:rsidR="00490020" w:rsidRPr="00490020">
        <w:rPr>
          <w:rFonts w:eastAsia="Times New Roman"/>
          <w:sz w:val="24"/>
          <w:szCs w:val="24"/>
        </w:rPr>
        <w:t>MECH 220, CMPE 160, and MATH 252</w:t>
      </w:r>
      <w:r w:rsidRPr="00353822">
        <w:rPr>
          <w:rFonts w:eastAsia="Times New Roman"/>
          <w:sz w:val="24"/>
          <w:szCs w:val="24"/>
        </w:rPr>
        <w:t>) </w:t>
      </w:r>
    </w:p>
    <w:p w14:paraId="5ECE9BFD" w14:textId="77777777" w:rsidR="00761C36" w:rsidRPr="00B27341" w:rsidRDefault="00761C36" w:rsidP="00761C36">
      <w:pPr>
        <w:widowControl/>
        <w:autoSpaceDE/>
        <w:autoSpaceDN/>
        <w:ind w:right="1410"/>
        <w:jc w:val="both"/>
        <w:textAlignment w:val="baseline"/>
        <w:rPr>
          <w:rFonts w:ascii="Segoe UI" w:eastAsia="Times New Roman" w:hAnsi="Segoe UI" w:cs="Segoe UI"/>
          <w:sz w:val="18"/>
          <w:szCs w:val="18"/>
        </w:rPr>
      </w:pPr>
      <w:r w:rsidRPr="00B27341">
        <w:rPr>
          <w:rFonts w:eastAsia="Times New Roman"/>
          <w:sz w:val="24"/>
          <w:szCs w:val="24"/>
        </w:rPr>
        <w:t> </w:t>
      </w:r>
    </w:p>
    <w:p w14:paraId="374323D5" w14:textId="77777777" w:rsidR="00761C36" w:rsidRPr="00B27341" w:rsidRDefault="00761C36" w:rsidP="00761C36">
      <w:pPr>
        <w:widowControl/>
        <w:autoSpaceDE/>
        <w:autoSpaceDN/>
        <w:ind w:right="1410"/>
        <w:jc w:val="both"/>
        <w:textAlignment w:val="baseline"/>
        <w:rPr>
          <w:rFonts w:ascii="Segoe UI" w:eastAsia="Times New Roman" w:hAnsi="Segoe UI" w:cs="Segoe UI"/>
          <w:sz w:val="18"/>
          <w:szCs w:val="18"/>
        </w:rPr>
      </w:pPr>
      <w:r w:rsidRPr="00B27341">
        <w:rPr>
          <w:rFonts w:eastAsia="Times New Roman"/>
          <w:b/>
          <w:bCs/>
          <w:sz w:val="24"/>
          <w:szCs w:val="24"/>
        </w:rPr>
        <w:t>Course Learning Outcomes:</w:t>
      </w:r>
      <w:r w:rsidRPr="00B27341">
        <w:rPr>
          <w:rFonts w:eastAsia="Times New Roman"/>
          <w:sz w:val="24"/>
          <w:szCs w:val="24"/>
        </w:rPr>
        <w:t> </w:t>
      </w:r>
    </w:p>
    <w:p w14:paraId="25C283F0" w14:textId="77777777" w:rsidR="00761C36" w:rsidRPr="00B27341" w:rsidRDefault="00761C36" w:rsidP="00761C36">
      <w:pPr>
        <w:widowControl/>
        <w:autoSpaceDE/>
        <w:autoSpaceDN/>
        <w:ind w:right="1410"/>
        <w:jc w:val="both"/>
        <w:textAlignment w:val="baseline"/>
        <w:rPr>
          <w:rFonts w:eastAsia="Times New Roman"/>
          <w:sz w:val="24"/>
          <w:szCs w:val="24"/>
        </w:rPr>
      </w:pPr>
      <w:r w:rsidRPr="00B27341">
        <w:rPr>
          <w:rFonts w:eastAsia="Times New Roman"/>
          <w:sz w:val="24"/>
          <w:szCs w:val="24"/>
        </w:rPr>
        <w:t>By the end of the course, students will be able to: </w:t>
      </w:r>
    </w:p>
    <w:p w14:paraId="608D3B73" w14:textId="77777777" w:rsidR="00921134" w:rsidRP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p>
    <w:p w14:paraId="0E52A568" w14:textId="77777777" w:rsid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r w:rsidRPr="00921134">
        <w:rPr>
          <w:rFonts w:asciiTheme="minorHAnsi" w:eastAsia="Times New Roman" w:hAnsiTheme="minorHAnsi" w:cstheme="minorBidi"/>
          <w:sz w:val="24"/>
          <w:szCs w:val="24"/>
        </w:rPr>
        <w:t>A1. Acquire critical knowledge and understanding of control system components.</w:t>
      </w:r>
    </w:p>
    <w:p w14:paraId="1D94D15D" w14:textId="264DB62D" w:rsidR="00921134" w:rsidRP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r w:rsidRPr="00921134">
        <w:rPr>
          <w:rFonts w:asciiTheme="minorHAnsi" w:eastAsia="Times New Roman" w:hAnsiTheme="minorHAnsi" w:cstheme="minorBidi"/>
          <w:sz w:val="24"/>
          <w:szCs w:val="24"/>
        </w:rPr>
        <w:t xml:space="preserve"> </w:t>
      </w:r>
    </w:p>
    <w:p w14:paraId="713090DC" w14:textId="77777777" w:rsidR="00921134" w:rsidRP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r w:rsidRPr="00921134">
        <w:rPr>
          <w:rFonts w:asciiTheme="minorHAnsi" w:eastAsia="Times New Roman" w:hAnsiTheme="minorHAnsi" w:cstheme="minorBidi"/>
          <w:sz w:val="24"/>
          <w:szCs w:val="24"/>
        </w:rPr>
        <w:t xml:space="preserve">A2. systems Analyze and design control systems, showcasing a comprehensive understanding of the underlying principles, methodologies, and tools employed in the development and optimization of these systems. </w:t>
      </w:r>
    </w:p>
    <w:p w14:paraId="2275A659" w14:textId="77777777" w:rsidR="00921134" w:rsidRP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p>
    <w:p w14:paraId="167B7914" w14:textId="77777777" w:rsidR="00921134" w:rsidRP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r w:rsidRPr="00921134">
        <w:rPr>
          <w:rFonts w:asciiTheme="minorHAnsi" w:eastAsia="Times New Roman" w:hAnsiTheme="minorHAnsi" w:cstheme="minorBidi"/>
          <w:sz w:val="24"/>
          <w:szCs w:val="24"/>
        </w:rPr>
        <w:t xml:space="preserve">B1.  Utilize a computerized software such as MATLAB to design open and closed loop control system.  </w:t>
      </w:r>
    </w:p>
    <w:p w14:paraId="19E0B874" w14:textId="77777777" w:rsidR="00921134" w:rsidRP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p>
    <w:p w14:paraId="63B0CF87" w14:textId="77777777" w:rsidR="00921134" w:rsidRP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r w:rsidRPr="00921134">
        <w:rPr>
          <w:rFonts w:asciiTheme="minorHAnsi" w:eastAsia="Times New Roman" w:hAnsiTheme="minorHAnsi" w:cstheme="minorBidi"/>
          <w:sz w:val="24"/>
          <w:szCs w:val="24"/>
        </w:rPr>
        <w:t xml:space="preserve">B2. Design proportional, proportional-integral, proportional-derivative, and proportional-integral-derivative feedback control systems meeting specific system performance requirements.  </w:t>
      </w:r>
    </w:p>
    <w:p w14:paraId="11164E2E" w14:textId="77777777" w:rsidR="00921134" w:rsidRP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p>
    <w:p w14:paraId="6E1D9622" w14:textId="22DFE1B5" w:rsidR="00921134" w:rsidRP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r w:rsidRPr="00921134">
        <w:rPr>
          <w:rFonts w:asciiTheme="minorHAnsi" w:eastAsia="Times New Roman" w:hAnsiTheme="minorHAnsi" w:cstheme="minorBidi"/>
          <w:sz w:val="24"/>
          <w:szCs w:val="24"/>
        </w:rPr>
        <w:t xml:space="preserve"> </w:t>
      </w:r>
    </w:p>
    <w:p w14:paraId="0015840D" w14:textId="77777777" w:rsidR="00921134" w:rsidRP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r w:rsidRPr="00921134">
        <w:rPr>
          <w:rFonts w:asciiTheme="minorHAnsi" w:eastAsia="Times New Roman" w:hAnsiTheme="minorHAnsi" w:cstheme="minorBidi"/>
          <w:sz w:val="24"/>
          <w:szCs w:val="24"/>
        </w:rPr>
        <w:t xml:space="preserve">B3. Investigate and critically evaluate different modes of controls for single and multiple degree of freedom systems using MATALB. </w:t>
      </w:r>
    </w:p>
    <w:p w14:paraId="54779733" w14:textId="77777777" w:rsidR="00921134" w:rsidRPr="00921134" w:rsidRDefault="00921134" w:rsidP="00921134">
      <w:pPr>
        <w:widowControl/>
        <w:autoSpaceDE/>
        <w:autoSpaceDN/>
        <w:ind w:right="1410"/>
        <w:jc w:val="both"/>
        <w:textAlignment w:val="baseline"/>
        <w:rPr>
          <w:rFonts w:asciiTheme="minorHAnsi" w:eastAsia="Times New Roman" w:hAnsiTheme="minorHAnsi" w:cstheme="minorBidi"/>
          <w:sz w:val="24"/>
          <w:szCs w:val="24"/>
        </w:rPr>
      </w:pPr>
    </w:p>
    <w:p w14:paraId="0B0298D3" w14:textId="2EDEE1EE" w:rsidR="00761C36" w:rsidRPr="00B27341" w:rsidRDefault="00921134" w:rsidP="00761C36">
      <w:pPr>
        <w:widowControl/>
        <w:autoSpaceDE/>
        <w:autoSpaceDN/>
        <w:ind w:right="1410"/>
        <w:jc w:val="both"/>
        <w:textAlignment w:val="baseline"/>
        <w:rPr>
          <w:rFonts w:ascii="Segoe UI" w:eastAsia="Times New Roman" w:hAnsi="Segoe UI" w:cs="Segoe UI"/>
          <w:sz w:val="18"/>
          <w:szCs w:val="18"/>
        </w:rPr>
      </w:pPr>
      <w:r w:rsidRPr="00921134">
        <w:rPr>
          <w:rFonts w:asciiTheme="minorHAnsi" w:eastAsia="Times New Roman" w:hAnsiTheme="minorHAnsi" w:cstheme="minorBidi"/>
          <w:sz w:val="24"/>
          <w:szCs w:val="24"/>
        </w:rPr>
        <w:t xml:space="preserve"> </w:t>
      </w:r>
      <w:r w:rsidR="00761C36" w:rsidRPr="00B27341">
        <w:rPr>
          <w:rFonts w:eastAsia="Times New Roman"/>
          <w:sz w:val="24"/>
          <w:szCs w:val="24"/>
        </w:rPr>
        <w:t> </w:t>
      </w:r>
    </w:p>
    <w:p w14:paraId="7DAD80FC" w14:textId="77777777" w:rsidR="00761C36" w:rsidRPr="00B27341" w:rsidRDefault="00761C36" w:rsidP="00761C36">
      <w:pPr>
        <w:widowControl/>
        <w:autoSpaceDE/>
        <w:autoSpaceDN/>
        <w:ind w:right="1410"/>
        <w:jc w:val="both"/>
        <w:textAlignment w:val="baseline"/>
        <w:rPr>
          <w:rFonts w:ascii="Segoe UI" w:eastAsia="Times New Roman" w:hAnsi="Segoe UI" w:cs="Segoe UI"/>
          <w:sz w:val="18"/>
          <w:szCs w:val="18"/>
        </w:rPr>
      </w:pPr>
      <w:r>
        <w:rPr>
          <w:rFonts w:eastAsia="Times New Roman"/>
          <w:b/>
          <w:bCs/>
          <w:sz w:val="24"/>
          <w:szCs w:val="24"/>
        </w:rPr>
        <w:t>Course Learning Resources:</w:t>
      </w:r>
      <w:r w:rsidRPr="00B27341">
        <w:rPr>
          <w:rFonts w:eastAsia="Times New Roman"/>
          <w:sz w:val="24"/>
          <w:szCs w:val="24"/>
        </w:rPr>
        <w:t> </w:t>
      </w:r>
    </w:p>
    <w:p w14:paraId="1E184D43" w14:textId="77777777" w:rsidR="0079193D" w:rsidRPr="0079193D" w:rsidRDefault="0079193D" w:rsidP="0079193D">
      <w:pPr>
        <w:pStyle w:val="ListParagraph"/>
        <w:widowControl/>
        <w:numPr>
          <w:ilvl w:val="0"/>
          <w:numId w:val="4"/>
        </w:numPr>
        <w:autoSpaceDE/>
        <w:autoSpaceDN/>
        <w:ind w:right="1370"/>
        <w:jc w:val="both"/>
        <w:textAlignment w:val="baseline"/>
        <w:rPr>
          <w:rFonts w:eastAsia="Times New Roman"/>
          <w:sz w:val="24"/>
          <w:szCs w:val="24"/>
        </w:rPr>
      </w:pPr>
      <w:proofErr w:type="spellStart"/>
      <w:r w:rsidRPr="0079193D">
        <w:rPr>
          <w:rFonts w:eastAsia="Times New Roman"/>
          <w:sz w:val="24"/>
          <w:szCs w:val="24"/>
        </w:rPr>
        <w:t>Nise</w:t>
      </w:r>
      <w:proofErr w:type="spellEnd"/>
      <w:r w:rsidRPr="0079193D">
        <w:rPr>
          <w:rFonts w:eastAsia="Times New Roman"/>
          <w:sz w:val="24"/>
          <w:szCs w:val="24"/>
        </w:rPr>
        <w:t xml:space="preserve">, N.S. Control Systems Engineering, 8th edition, John Wiley &amp; Sons: 2014. ISBN-13: 978-1119-47422-7.   </w:t>
      </w:r>
    </w:p>
    <w:p w14:paraId="2558BB3E" w14:textId="77777777" w:rsidR="0079193D" w:rsidRPr="0079193D" w:rsidRDefault="0079193D" w:rsidP="0079193D">
      <w:pPr>
        <w:pStyle w:val="ListParagraph"/>
        <w:widowControl/>
        <w:numPr>
          <w:ilvl w:val="0"/>
          <w:numId w:val="4"/>
        </w:numPr>
        <w:autoSpaceDE/>
        <w:autoSpaceDN/>
        <w:ind w:right="1370"/>
        <w:jc w:val="both"/>
        <w:textAlignment w:val="baseline"/>
        <w:rPr>
          <w:rFonts w:eastAsia="Times New Roman"/>
          <w:sz w:val="24"/>
          <w:szCs w:val="24"/>
        </w:rPr>
      </w:pPr>
      <w:r w:rsidRPr="0079193D">
        <w:rPr>
          <w:rFonts w:eastAsia="Times New Roman"/>
          <w:sz w:val="24"/>
          <w:szCs w:val="24"/>
        </w:rPr>
        <w:t xml:space="preserve">Modern Control Engineering, by Katsuhiko Ogata, 5th edition, Pearson Education Limited, ISBN-10 ‏ : ‎ 1292025832, ISBN-13 ‏ : ‎ 978-1292025834 </w:t>
      </w:r>
    </w:p>
    <w:p w14:paraId="5813F0F8" w14:textId="77777777" w:rsidR="0079193D" w:rsidRPr="0079193D" w:rsidRDefault="0079193D" w:rsidP="0079193D">
      <w:pPr>
        <w:pStyle w:val="ListParagraph"/>
        <w:widowControl/>
        <w:numPr>
          <w:ilvl w:val="0"/>
          <w:numId w:val="4"/>
        </w:numPr>
        <w:autoSpaceDE/>
        <w:autoSpaceDN/>
        <w:ind w:right="1370"/>
        <w:jc w:val="both"/>
        <w:textAlignment w:val="baseline"/>
        <w:rPr>
          <w:rFonts w:eastAsia="Times New Roman"/>
          <w:sz w:val="24"/>
          <w:szCs w:val="24"/>
        </w:rPr>
      </w:pPr>
      <w:r w:rsidRPr="0079193D">
        <w:rPr>
          <w:rFonts w:eastAsia="Times New Roman"/>
          <w:sz w:val="24"/>
          <w:szCs w:val="24"/>
        </w:rPr>
        <w:t xml:space="preserve">MATLAB for Control Engineers, by Ogata Katsuhiko, Financial Times Prentice Hall; 1st edition, ISBN-10 ‏ : ‎ 0136150772, ISBN-13 ‏ : ‎ 978-0136150770. </w:t>
      </w:r>
    </w:p>
    <w:p w14:paraId="6B272EF8" w14:textId="77777777" w:rsidR="00761C36" w:rsidRPr="00B27341" w:rsidRDefault="00761C36" w:rsidP="00761C36">
      <w:pPr>
        <w:widowControl/>
        <w:autoSpaceDE/>
        <w:autoSpaceDN/>
        <w:jc w:val="both"/>
        <w:textAlignment w:val="baseline"/>
        <w:rPr>
          <w:rFonts w:eastAsia="Times New Roman"/>
          <w:sz w:val="24"/>
          <w:szCs w:val="24"/>
        </w:rPr>
      </w:pPr>
    </w:p>
    <w:p w14:paraId="5941C2A0" w14:textId="77777777" w:rsidR="00761C36" w:rsidRPr="00B27341" w:rsidRDefault="00761C36" w:rsidP="00761C36">
      <w:pPr>
        <w:widowControl/>
        <w:autoSpaceDE/>
        <w:autoSpaceDN/>
        <w:ind w:right="1410"/>
        <w:jc w:val="both"/>
        <w:textAlignment w:val="baseline"/>
        <w:rPr>
          <w:rFonts w:ascii="Segoe UI" w:eastAsia="Times New Roman" w:hAnsi="Segoe UI" w:cs="Segoe UI"/>
          <w:sz w:val="18"/>
          <w:szCs w:val="18"/>
        </w:rPr>
      </w:pPr>
      <w:r w:rsidRPr="00B27341">
        <w:rPr>
          <w:rFonts w:eastAsia="Times New Roman"/>
          <w:b/>
          <w:bCs/>
          <w:sz w:val="24"/>
          <w:szCs w:val="24"/>
        </w:rPr>
        <w:t>Course Content:</w:t>
      </w:r>
      <w:r w:rsidRPr="00B27341">
        <w:rPr>
          <w:rFonts w:eastAsia="Times New Roman"/>
          <w:sz w:val="24"/>
          <w:szCs w:val="24"/>
        </w:rPr>
        <w:t> </w:t>
      </w:r>
    </w:p>
    <w:p w14:paraId="61343331" w14:textId="77777777" w:rsidR="003F7D25" w:rsidRPr="003F7D25" w:rsidRDefault="003F7D25" w:rsidP="003F7D25">
      <w:pPr>
        <w:pStyle w:val="ListParagraph"/>
        <w:widowControl/>
        <w:numPr>
          <w:ilvl w:val="0"/>
          <w:numId w:val="3"/>
        </w:numPr>
        <w:autoSpaceDE/>
        <w:autoSpaceDN/>
        <w:jc w:val="both"/>
        <w:textAlignment w:val="baseline"/>
        <w:rPr>
          <w:bCs/>
          <w:iCs/>
          <w:sz w:val="24"/>
          <w:szCs w:val="24"/>
        </w:rPr>
      </w:pPr>
      <w:r w:rsidRPr="003F7D25">
        <w:rPr>
          <w:bCs/>
          <w:iCs/>
          <w:sz w:val="24"/>
          <w:szCs w:val="24"/>
        </w:rPr>
        <w:t xml:space="preserve">Fundamentals of Controls </w:t>
      </w:r>
    </w:p>
    <w:p w14:paraId="31B00DEA" w14:textId="77777777" w:rsidR="003F7D25" w:rsidRPr="003F7D25" w:rsidRDefault="003F7D25" w:rsidP="003F7D25">
      <w:pPr>
        <w:pStyle w:val="ListParagraph"/>
        <w:widowControl/>
        <w:numPr>
          <w:ilvl w:val="0"/>
          <w:numId w:val="3"/>
        </w:numPr>
        <w:autoSpaceDE/>
        <w:autoSpaceDN/>
        <w:jc w:val="both"/>
        <w:textAlignment w:val="baseline"/>
        <w:rPr>
          <w:bCs/>
          <w:iCs/>
          <w:sz w:val="24"/>
          <w:szCs w:val="24"/>
        </w:rPr>
      </w:pPr>
      <w:r w:rsidRPr="003F7D25">
        <w:rPr>
          <w:bCs/>
          <w:iCs/>
          <w:sz w:val="24"/>
          <w:szCs w:val="24"/>
        </w:rPr>
        <w:t xml:space="preserve">Laplace/Frequency Domain   </w:t>
      </w:r>
    </w:p>
    <w:p w14:paraId="3D7E2286" w14:textId="77777777" w:rsidR="003F7D25" w:rsidRPr="003F7D25" w:rsidRDefault="003F7D25" w:rsidP="003F7D25">
      <w:pPr>
        <w:pStyle w:val="ListParagraph"/>
        <w:widowControl/>
        <w:numPr>
          <w:ilvl w:val="0"/>
          <w:numId w:val="3"/>
        </w:numPr>
        <w:autoSpaceDE/>
        <w:autoSpaceDN/>
        <w:jc w:val="both"/>
        <w:textAlignment w:val="baseline"/>
        <w:rPr>
          <w:bCs/>
          <w:iCs/>
          <w:sz w:val="24"/>
          <w:szCs w:val="24"/>
        </w:rPr>
      </w:pPr>
      <w:r w:rsidRPr="003F7D25">
        <w:rPr>
          <w:bCs/>
          <w:iCs/>
          <w:sz w:val="24"/>
          <w:szCs w:val="24"/>
        </w:rPr>
        <w:t xml:space="preserve">Modelling of Mechanical Systems. </w:t>
      </w:r>
    </w:p>
    <w:p w14:paraId="37AD98DC" w14:textId="6CEB812E" w:rsidR="003F7D25" w:rsidRPr="00BD6D04" w:rsidRDefault="003F7D25" w:rsidP="00C97959">
      <w:pPr>
        <w:pStyle w:val="ListParagraph"/>
        <w:widowControl/>
        <w:numPr>
          <w:ilvl w:val="0"/>
          <w:numId w:val="3"/>
        </w:numPr>
        <w:autoSpaceDE/>
        <w:autoSpaceDN/>
        <w:jc w:val="both"/>
        <w:textAlignment w:val="baseline"/>
        <w:rPr>
          <w:bCs/>
          <w:iCs/>
          <w:sz w:val="24"/>
          <w:szCs w:val="24"/>
        </w:rPr>
      </w:pPr>
      <w:r w:rsidRPr="00BD6D04">
        <w:rPr>
          <w:bCs/>
          <w:iCs/>
          <w:sz w:val="24"/>
          <w:szCs w:val="24"/>
        </w:rPr>
        <w:lastRenderedPageBreak/>
        <w:t xml:space="preserve">Modelling of Electrical </w:t>
      </w:r>
      <w:r w:rsidR="00BD6D04" w:rsidRPr="00BD6D04">
        <w:rPr>
          <w:bCs/>
          <w:iCs/>
          <w:sz w:val="24"/>
          <w:szCs w:val="24"/>
        </w:rPr>
        <w:t xml:space="preserve">and </w:t>
      </w:r>
      <w:r w:rsidRPr="00BD6D04">
        <w:rPr>
          <w:bCs/>
          <w:iCs/>
          <w:sz w:val="24"/>
          <w:szCs w:val="24"/>
        </w:rPr>
        <w:t xml:space="preserve">Modelling of Electro-mechanical Systems. </w:t>
      </w:r>
    </w:p>
    <w:p w14:paraId="0AF45E2A" w14:textId="21D1DD98" w:rsidR="003F7D25" w:rsidRPr="00376D16" w:rsidRDefault="003F7D25" w:rsidP="001E0BC7">
      <w:pPr>
        <w:pStyle w:val="ListParagraph"/>
        <w:widowControl/>
        <w:numPr>
          <w:ilvl w:val="0"/>
          <w:numId w:val="3"/>
        </w:numPr>
        <w:autoSpaceDE/>
        <w:autoSpaceDN/>
        <w:jc w:val="both"/>
        <w:textAlignment w:val="baseline"/>
        <w:rPr>
          <w:bCs/>
          <w:iCs/>
          <w:sz w:val="24"/>
          <w:szCs w:val="24"/>
        </w:rPr>
      </w:pPr>
      <w:r w:rsidRPr="00376D16">
        <w:rPr>
          <w:bCs/>
          <w:iCs/>
          <w:sz w:val="24"/>
          <w:szCs w:val="24"/>
        </w:rPr>
        <w:t xml:space="preserve">Time Response (Second Order System Response)   </w:t>
      </w:r>
    </w:p>
    <w:p w14:paraId="6ACCE7B5" w14:textId="77777777" w:rsidR="003F7D25" w:rsidRPr="003F7D25" w:rsidRDefault="003F7D25" w:rsidP="003F7D25">
      <w:pPr>
        <w:pStyle w:val="ListParagraph"/>
        <w:widowControl/>
        <w:numPr>
          <w:ilvl w:val="0"/>
          <w:numId w:val="3"/>
        </w:numPr>
        <w:autoSpaceDE/>
        <w:autoSpaceDN/>
        <w:jc w:val="both"/>
        <w:textAlignment w:val="baseline"/>
        <w:rPr>
          <w:bCs/>
          <w:iCs/>
          <w:sz w:val="24"/>
          <w:szCs w:val="24"/>
        </w:rPr>
      </w:pPr>
      <w:r w:rsidRPr="003F7D25">
        <w:rPr>
          <w:bCs/>
          <w:iCs/>
          <w:sz w:val="24"/>
          <w:szCs w:val="24"/>
        </w:rPr>
        <w:t xml:space="preserve">Block Diagram Models and Block Diagram Reduction   </w:t>
      </w:r>
    </w:p>
    <w:p w14:paraId="2288F574" w14:textId="77777777" w:rsidR="003F7D25" w:rsidRPr="003F7D25" w:rsidRDefault="003F7D25" w:rsidP="003F7D25">
      <w:pPr>
        <w:pStyle w:val="ListParagraph"/>
        <w:widowControl/>
        <w:numPr>
          <w:ilvl w:val="0"/>
          <w:numId w:val="3"/>
        </w:numPr>
        <w:autoSpaceDE/>
        <w:autoSpaceDN/>
        <w:jc w:val="both"/>
        <w:textAlignment w:val="baseline"/>
        <w:rPr>
          <w:bCs/>
          <w:iCs/>
          <w:sz w:val="24"/>
          <w:szCs w:val="24"/>
        </w:rPr>
      </w:pPr>
      <w:r w:rsidRPr="003F7D25">
        <w:rPr>
          <w:bCs/>
          <w:iCs/>
          <w:sz w:val="24"/>
          <w:szCs w:val="24"/>
        </w:rPr>
        <w:t xml:space="preserve">Stability and Routh Hurwitz Criterion   </w:t>
      </w:r>
    </w:p>
    <w:p w14:paraId="743A1ECE" w14:textId="77777777" w:rsidR="003F7D25" w:rsidRPr="003F7D25" w:rsidRDefault="003F7D25" w:rsidP="003F7D25">
      <w:pPr>
        <w:pStyle w:val="ListParagraph"/>
        <w:widowControl/>
        <w:numPr>
          <w:ilvl w:val="0"/>
          <w:numId w:val="3"/>
        </w:numPr>
        <w:autoSpaceDE/>
        <w:autoSpaceDN/>
        <w:jc w:val="both"/>
        <w:textAlignment w:val="baseline"/>
        <w:rPr>
          <w:bCs/>
          <w:iCs/>
          <w:sz w:val="24"/>
          <w:szCs w:val="24"/>
        </w:rPr>
      </w:pPr>
      <w:r w:rsidRPr="003F7D25">
        <w:rPr>
          <w:bCs/>
          <w:iCs/>
          <w:sz w:val="24"/>
          <w:szCs w:val="24"/>
        </w:rPr>
        <w:t xml:space="preserve">Root Locus Analysis Techniques  </w:t>
      </w:r>
    </w:p>
    <w:p w14:paraId="132F01F3" w14:textId="77777777" w:rsidR="003F7D25" w:rsidRPr="003F7D25" w:rsidRDefault="003F7D25" w:rsidP="003F7D25">
      <w:pPr>
        <w:pStyle w:val="ListParagraph"/>
        <w:widowControl/>
        <w:numPr>
          <w:ilvl w:val="0"/>
          <w:numId w:val="3"/>
        </w:numPr>
        <w:autoSpaceDE/>
        <w:autoSpaceDN/>
        <w:jc w:val="both"/>
        <w:textAlignment w:val="baseline"/>
        <w:rPr>
          <w:bCs/>
          <w:iCs/>
          <w:sz w:val="24"/>
          <w:szCs w:val="24"/>
        </w:rPr>
      </w:pPr>
      <w:r w:rsidRPr="003F7D25">
        <w:rPr>
          <w:bCs/>
          <w:iCs/>
          <w:sz w:val="24"/>
          <w:szCs w:val="24"/>
        </w:rPr>
        <w:t xml:space="preserve">Frequency Response Analysis </w:t>
      </w:r>
    </w:p>
    <w:sectPr w:rsidR="003F7D25" w:rsidRPr="003F7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22F0"/>
    <w:multiLevelType w:val="hybridMultilevel"/>
    <w:tmpl w:val="EF2C0416"/>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15:restartNumberingAfterBreak="0">
    <w:nsid w:val="172D4E81"/>
    <w:multiLevelType w:val="hybridMultilevel"/>
    <w:tmpl w:val="D782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CD5939"/>
    <w:multiLevelType w:val="multilevel"/>
    <w:tmpl w:val="5218F6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3C1E100A"/>
    <w:multiLevelType w:val="hybridMultilevel"/>
    <w:tmpl w:val="E3B41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36"/>
    <w:rsid w:val="000041E5"/>
    <w:rsid w:val="00376D16"/>
    <w:rsid w:val="003F7D25"/>
    <w:rsid w:val="004251AB"/>
    <w:rsid w:val="00490020"/>
    <w:rsid w:val="0059130F"/>
    <w:rsid w:val="006F1E62"/>
    <w:rsid w:val="00761C36"/>
    <w:rsid w:val="0079193D"/>
    <w:rsid w:val="0087072B"/>
    <w:rsid w:val="00921134"/>
    <w:rsid w:val="00BD6D04"/>
    <w:rsid w:val="00CB3EA5"/>
    <w:rsid w:val="00DC7F57"/>
    <w:rsid w:val="00F6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C947"/>
  <w15:chartTrackingRefBased/>
  <w15:docId w15:val="{91C41224-C454-4136-9BA2-90C84194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36"/>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1C36"/>
    <w:pPr>
      <w:spacing w:before="29"/>
      <w:ind w:left="2138" w:hanging="361"/>
    </w:pPr>
  </w:style>
  <w:style w:type="character" w:customStyle="1" w:styleId="ListParagraphChar">
    <w:name w:val="List Paragraph Char"/>
    <w:link w:val="ListParagraph"/>
    <w:uiPriority w:val="34"/>
    <w:locked/>
    <w:rsid w:val="00761C3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591">
      <w:bodyDiv w:val="1"/>
      <w:marLeft w:val="0"/>
      <w:marRight w:val="0"/>
      <w:marTop w:val="0"/>
      <w:marBottom w:val="0"/>
      <w:divBdr>
        <w:top w:val="none" w:sz="0" w:space="0" w:color="auto"/>
        <w:left w:val="none" w:sz="0" w:space="0" w:color="auto"/>
        <w:bottom w:val="none" w:sz="0" w:space="0" w:color="auto"/>
        <w:right w:val="none" w:sz="0" w:space="0" w:color="auto"/>
      </w:divBdr>
      <w:divsChild>
        <w:div w:id="916284565">
          <w:marLeft w:val="0"/>
          <w:marRight w:val="0"/>
          <w:marTop w:val="0"/>
          <w:marBottom w:val="0"/>
          <w:divBdr>
            <w:top w:val="none" w:sz="0" w:space="0" w:color="auto"/>
            <w:left w:val="none" w:sz="0" w:space="0" w:color="auto"/>
            <w:bottom w:val="none" w:sz="0" w:space="0" w:color="auto"/>
            <w:right w:val="none" w:sz="0" w:space="0" w:color="auto"/>
          </w:divBdr>
          <w:divsChild>
            <w:div w:id="1015497407">
              <w:marLeft w:val="0"/>
              <w:marRight w:val="0"/>
              <w:marTop w:val="0"/>
              <w:marBottom w:val="0"/>
              <w:divBdr>
                <w:top w:val="none" w:sz="0" w:space="0" w:color="auto"/>
                <w:left w:val="none" w:sz="0" w:space="0" w:color="auto"/>
                <w:bottom w:val="none" w:sz="0" w:space="0" w:color="auto"/>
                <w:right w:val="none" w:sz="0" w:space="0" w:color="auto"/>
              </w:divBdr>
            </w:div>
          </w:divsChild>
        </w:div>
        <w:div w:id="511651340">
          <w:marLeft w:val="0"/>
          <w:marRight w:val="0"/>
          <w:marTop w:val="0"/>
          <w:marBottom w:val="0"/>
          <w:divBdr>
            <w:top w:val="none" w:sz="0" w:space="0" w:color="auto"/>
            <w:left w:val="none" w:sz="0" w:space="0" w:color="auto"/>
            <w:bottom w:val="none" w:sz="0" w:space="0" w:color="auto"/>
            <w:right w:val="none" w:sz="0" w:space="0" w:color="auto"/>
          </w:divBdr>
          <w:divsChild>
            <w:div w:id="1025057109">
              <w:marLeft w:val="0"/>
              <w:marRight w:val="0"/>
              <w:marTop w:val="0"/>
              <w:marBottom w:val="0"/>
              <w:divBdr>
                <w:top w:val="none" w:sz="0" w:space="0" w:color="auto"/>
                <w:left w:val="none" w:sz="0" w:space="0" w:color="auto"/>
                <w:bottom w:val="none" w:sz="0" w:space="0" w:color="auto"/>
                <w:right w:val="none" w:sz="0" w:space="0" w:color="auto"/>
              </w:divBdr>
            </w:div>
            <w:div w:id="1186020791">
              <w:marLeft w:val="0"/>
              <w:marRight w:val="0"/>
              <w:marTop w:val="0"/>
              <w:marBottom w:val="0"/>
              <w:divBdr>
                <w:top w:val="none" w:sz="0" w:space="0" w:color="auto"/>
                <w:left w:val="none" w:sz="0" w:space="0" w:color="auto"/>
                <w:bottom w:val="none" w:sz="0" w:space="0" w:color="auto"/>
                <w:right w:val="none" w:sz="0" w:space="0" w:color="auto"/>
              </w:divBdr>
            </w:div>
          </w:divsChild>
        </w:div>
        <w:div w:id="1683504581">
          <w:marLeft w:val="0"/>
          <w:marRight w:val="0"/>
          <w:marTop w:val="0"/>
          <w:marBottom w:val="0"/>
          <w:divBdr>
            <w:top w:val="none" w:sz="0" w:space="0" w:color="auto"/>
            <w:left w:val="none" w:sz="0" w:space="0" w:color="auto"/>
            <w:bottom w:val="none" w:sz="0" w:space="0" w:color="auto"/>
            <w:right w:val="none" w:sz="0" w:space="0" w:color="auto"/>
          </w:divBdr>
          <w:divsChild>
            <w:div w:id="91167446">
              <w:marLeft w:val="0"/>
              <w:marRight w:val="0"/>
              <w:marTop w:val="0"/>
              <w:marBottom w:val="0"/>
              <w:divBdr>
                <w:top w:val="none" w:sz="0" w:space="0" w:color="auto"/>
                <w:left w:val="none" w:sz="0" w:space="0" w:color="auto"/>
                <w:bottom w:val="none" w:sz="0" w:space="0" w:color="auto"/>
                <w:right w:val="none" w:sz="0" w:space="0" w:color="auto"/>
              </w:divBdr>
            </w:div>
            <w:div w:id="170069669">
              <w:marLeft w:val="0"/>
              <w:marRight w:val="0"/>
              <w:marTop w:val="0"/>
              <w:marBottom w:val="0"/>
              <w:divBdr>
                <w:top w:val="none" w:sz="0" w:space="0" w:color="auto"/>
                <w:left w:val="none" w:sz="0" w:space="0" w:color="auto"/>
                <w:bottom w:val="none" w:sz="0" w:space="0" w:color="auto"/>
                <w:right w:val="none" w:sz="0" w:space="0" w:color="auto"/>
              </w:divBdr>
            </w:div>
          </w:divsChild>
        </w:div>
        <w:div w:id="108865783">
          <w:marLeft w:val="0"/>
          <w:marRight w:val="0"/>
          <w:marTop w:val="0"/>
          <w:marBottom w:val="0"/>
          <w:divBdr>
            <w:top w:val="none" w:sz="0" w:space="0" w:color="auto"/>
            <w:left w:val="none" w:sz="0" w:space="0" w:color="auto"/>
            <w:bottom w:val="none" w:sz="0" w:space="0" w:color="auto"/>
            <w:right w:val="none" w:sz="0" w:space="0" w:color="auto"/>
          </w:divBdr>
          <w:divsChild>
            <w:div w:id="992753959">
              <w:marLeft w:val="0"/>
              <w:marRight w:val="0"/>
              <w:marTop w:val="0"/>
              <w:marBottom w:val="0"/>
              <w:divBdr>
                <w:top w:val="none" w:sz="0" w:space="0" w:color="auto"/>
                <w:left w:val="none" w:sz="0" w:space="0" w:color="auto"/>
                <w:bottom w:val="none" w:sz="0" w:space="0" w:color="auto"/>
                <w:right w:val="none" w:sz="0" w:space="0" w:color="auto"/>
              </w:divBdr>
            </w:div>
            <w:div w:id="548300464">
              <w:marLeft w:val="0"/>
              <w:marRight w:val="0"/>
              <w:marTop w:val="0"/>
              <w:marBottom w:val="0"/>
              <w:divBdr>
                <w:top w:val="none" w:sz="0" w:space="0" w:color="auto"/>
                <w:left w:val="none" w:sz="0" w:space="0" w:color="auto"/>
                <w:bottom w:val="none" w:sz="0" w:space="0" w:color="auto"/>
                <w:right w:val="none" w:sz="0" w:space="0" w:color="auto"/>
              </w:divBdr>
            </w:div>
          </w:divsChild>
        </w:div>
        <w:div w:id="1706322564">
          <w:marLeft w:val="0"/>
          <w:marRight w:val="0"/>
          <w:marTop w:val="0"/>
          <w:marBottom w:val="0"/>
          <w:divBdr>
            <w:top w:val="none" w:sz="0" w:space="0" w:color="auto"/>
            <w:left w:val="none" w:sz="0" w:space="0" w:color="auto"/>
            <w:bottom w:val="none" w:sz="0" w:space="0" w:color="auto"/>
            <w:right w:val="none" w:sz="0" w:space="0" w:color="auto"/>
          </w:divBdr>
          <w:divsChild>
            <w:div w:id="398092384">
              <w:marLeft w:val="0"/>
              <w:marRight w:val="0"/>
              <w:marTop w:val="0"/>
              <w:marBottom w:val="0"/>
              <w:divBdr>
                <w:top w:val="none" w:sz="0" w:space="0" w:color="auto"/>
                <w:left w:val="none" w:sz="0" w:space="0" w:color="auto"/>
                <w:bottom w:val="none" w:sz="0" w:space="0" w:color="auto"/>
                <w:right w:val="none" w:sz="0" w:space="0" w:color="auto"/>
              </w:divBdr>
            </w:div>
            <w:div w:id="1498114859">
              <w:marLeft w:val="0"/>
              <w:marRight w:val="0"/>
              <w:marTop w:val="0"/>
              <w:marBottom w:val="0"/>
              <w:divBdr>
                <w:top w:val="none" w:sz="0" w:space="0" w:color="auto"/>
                <w:left w:val="none" w:sz="0" w:space="0" w:color="auto"/>
                <w:bottom w:val="none" w:sz="0" w:space="0" w:color="auto"/>
                <w:right w:val="none" w:sz="0" w:space="0" w:color="auto"/>
              </w:divBdr>
            </w:div>
          </w:divsChild>
        </w:div>
        <w:div w:id="390469955">
          <w:marLeft w:val="0"/>
          <w:marRight w:val="0"/>
          <w:marTop w:val="0"/>
          <w:marBottom w:val="0"/>
          <w:divBdr>
            <w:top w:val="none" w:sz="0" w:space="0" w:color="auto"/>
            <w:left w:val="none" w:sz="0" w:space="0" w:color="auto"/>
            <w:bottom w:val="none" w:sz="0" w:space="0" w:color="auto"/>
            <w:right w:val="none" w:sz="0" w:space="0" w:color="auto"/>
          </w:divBdr>
          <w:divsChild>
            <w:div w:id="2026587932">
              <w:marLeft w:val="0"/>
              <w:marRight w:val="0"/>
              <w:marTop w:val="0"/>
              <w:marBottom w:val="0"/>
              <w:divBdr>
                <w:top w:val="none" w:sz="0" w:space="0" w:color="auto"/>
                <w:left w:val="none" w:sz="0" w:space="0" w:color="auto"/>
                <w:bottom w:val="none" w:sz="0" w:space="0" w:color="auto"/>
                <w:right w:val="none" w:sz="0" w:space="0" w:color="auto"/>
              </w:divBdr>
            </w:div>
            <w:div w:id="587806961">
              <w:marLeft w:val="0"/>
              <w:marRight w:val="0"/>
              <w:marTop w:val="0"/>
              <w:marBottom w:val="0"/>
              <w:divBdr>
                <w:top w:val="none" w:sz="0" w:space="0" w:color="auto"/>
                <w:left w:val="none" w:sz="0" w:space="0" w:color="auto"/>
                <w:bottom w:val="none" w:sz="0" w:space="0" w:color="auto"/>
                <w:right w:val="none" w:sz="0" w:space="0" w:color="auto"/>
              </w:divBdr>
            </w:div>
            <w:div w:id="2068799500">
              <w:marLeft w:val="0"/>
              <w:marRight w:val="0"/>
              <w:marTop w:val="0"/>
              <w:marBottom w:val="0"/>
              <w:divBdr>
                <w:top w:val="none" w:sz="0" w:space="0" w:color="auto"/>
                <w:left w:val="none" w:sz="0" w:space="0" w:color="auto"/>
                <w:bottom w:val="none" w:sz="0" w:space="0" w:color="auto"/>
                <w:right w:val="none" w:sz="0" w:space="0" w:color="auto"/>
              </w:divBdr>
            </w:div>
            <w:div w:id="1143696148">
              <w:marLeft w:val="0"/>
              <w:marRight w:val="0"/>
              <w:marTop w:val="0"/>
              <w:marBottom w:val="0"/>
              <w:divBdr>
                <w:top w:val="none" w:sz="0" w:space="0" w:color="auto"/>
                <w:left w:val="none" w:sz="0" w:space="0" w:color="auto"/>
                <w:bottom w:val="none" w:sz="0" w:space="0" w:color="auto"/>
                <w:right w:val="none" w:sz="0" w:space="0" w:color="auto"/>
              </w:divBdr>
            </w:div>
          </w:divsChild>
        </w:div>
        <w:div w:id="1410034154">
          <w:marLeft w:val="0"/>
          <w:marRight w:val="0"/>
          <w:marTop w:val="0"/>
          <w:marBottom w:val="0"/>
          <w:divBdr>
            <w:top w:val="none" w:sz="0" w:space="0" w:color="auto"/>
            <w:left w:val="none" w:sz="0" w:space="0" w:color="auto"/>
            <w:bottom w:val="none" w:sz="0" w:space="0" w:color="auto"/>
            <w:right w:val="none" w:sz="0" w:space="0" w:color="auto"/>
          </w:divBdr>
          <w:divsChild>
            <w:div w:id="661272452">
              <w:marLeft w:val="0"/>
              <w:marRight w:val="0"/>
              <w:marTop w:val="0"/>
              <w:marBottom w:val="0"/>
              <w:divBdr>
                <w:top w:val="none" w:sz="0" w:space="0" w:color="auto"/>
                <w:left w:val="none" w:sz="0" w:space="0" w:color="auto"/>
                <w:bottom w:val="none" w:sz="0" w:space="0" w:color="auto"/>
                <w:right w:val="none" w:sz="0" w:space="0" w:color="auto"/>
              </w:divBdr>
            </w:div>
            <w:div w:id="1705902846">
              <w:marLeft w:val="0"/>
              <w:marRight w:val="0"/>
              <w:marTop w:val="0"/>
              <w:marBottom w:val="0"/>
              <w:divBdr>
                <w:top w:val="none" w:sz="0" w:space="0" w:color="auto"/>
                <w:left w:val="none" w:sz="0" w:space="0" w:color="auto"/>
                <w:bottom w:val="none" w:sz="0" w:space="0" w:color="auto"/>
                <w:right w:val="none" w:sz="0" w:space="0" w:color="auto"/>
              </w:divBdr>
            </w:div>
          </w:divsChild>
        </w:div>
        <w:div w:id="930889791">
          <w:marLeft w:val="0"/>
          <w:marRight w:val="0"/>
          <w:marTop w:val="0"/>
          <w:marBottom w:val="0"/>
          <w:divBdr>
            <w:top w:val="none" w:sz="0" w:space="0" w:color="auto"/>
            <w:left w:val="none" w:sz="0" w:space="0" w:color="auto"/>
            <w:bottom w:val="none" w:sz="0" w:space="0" w:color="auto"/>
            <w:right w:val="none" w:sz="0" w:space="0" w:color="auto"/>
          </w:divBdr>
          <w:divsChild>
            <w:div w:id="1766882581">
              <w:marLeft w:val="0"/>
              <w:marRight w:val="0"/>
              <w:marTop w:val="0"/>
              <w:marBottom w:val="0"/>
              <w:divBdr>
                <w:top w:val="none" w:sz="0" w:space="0" w:color="auto"/>
                <w:left w:val="none" w:sz="0" w:space="0" w:color="auto"/>
                <w:bottom w:val="none" w:sz="0" w:space="0" w:color="auto"/>
                <w:right w:val="none" w:sz="0" w:space="0" w:color="auto"/>
              </w:divBdr>
            </w:div>
            <w:div w:id="879365112">
              <w:marLeft w:val="0"/>
              <w:marRight w:val="0"/>
              <w:marTop w:val="0"/>
              <w:marBottom w:val="0"/>
              <w:divBdr>
                <w:top w:val="none" w:sz="0" w:space="0" w:color="auto"/>
                <w:left w:val="none" w:sz="0" w:space="0" w:color="auto"/>
                <w:bottom w:val="none" w:sz="0" w:space="0" w:color="auto"/>
                <w:right w:val="none" w:sz="0" w:space="0" w:color="auto"/>
              </w:divBdr>
            </w:div>
          </w:divsChild>
        </w:div>
        <w:div w:id="722408465">
          <w:marLeft w:val="0"/>
          <w:marRight w:val="0"/>
          <w:marTop w:val="0"/>
          <w:marBottom w:val="0"/>
          <w:divBdr>
            <w:top w:val="none" w:sz="0" w:space="0" w:color="auto"/>
            <w:left w:val="none" w:sz="0" w:space="0" w:color="auto"/>
            <w:bottom w:val="none" w:sz="0" w:space="0" w:color="auto"/>
            <w:right w:val="none" w:sz="0" w:space="0" w:color="auto"/>
          </w:divBdr>
          <w:divsChild>
            <w:div w:id="1104881522">
              <w:marLeft w:val="0"/>
              <w:marRight w:val="0"/>
              <w:marTop w:val="0"/>
              <w:marBottom w:val="0"/>
              <w:divBdr>
                <w:top w:val="none" w:sz="0" w:space="0" w:color="auto"/>
                <w:left w:val="none" w:sz="0" w:space="0" w:color="auto"/>
                <w:bottom w:val="none" w:sz="0" w:space="0" w:color="auto"/>
                <w:right w:val="none" w:sz="0" w:space="0" w:color="auto"/>
              </w:divBdr>
            </w:div>
            <w:div w:id="1495493327">
              <w:marLeft w:val="0"/>
              <w:marRight w:val="0"/>
              <w:marTop w:val="0"/>
              <w:marBottom w:val="0"/>
              <w:divBdr>
                <w:top w:val="none" w:sz="0" w:space="0" w:color="auto"/>
                <w:left w:val="none" w:sz="0" w:space="0" w:color="auto"/>
                <w:bottom w:val="none" w:sz="0" w:space="0" w:color="auto"/>
                <w:right w:val="none" w:sz="0" w:space="0" w:color="auto"/>
              </w:divBdr>
            </w:div>
          </w:divsChild>
        </w:div>
        <w:div w:id="1617979269">
          <w:marLeft w:val="0"/>
          <w:marRight w:val="0"/>
          <w:marTop w:val="0"/>
          <w:marBottom w:val="0"/>
          <w:divBdr>
            <w:top w:val="none" w:sz="0" w:space="0" w:color="auto"/>
            <w:left w:val="none" w:sz="0" w:space="0" w:color="auto"/>
            <w:bottom w:val="none" w:sz="0" w:space="0" w:color="auto"/>
            <w:right w:val="none" w:sz="0" w:space="0" w:color="auto"/>
          </w:divBdr>
          <w:divsChild>
            <w:div w:id="1588612700">
              <w:marLeft w:val="0"/>
              <w:marRight w:val="0"/>
              <w:marTop w:val="0"/>
              <w:marBottom w:val="0"/>
              <w:divBdr>
                <w:top w:val="none" w:sz="0" w:space="0" w:color="auto"/>
                <w:left w:val="none" w:sz="0" w:space="0" w:color="auto"/>
                <w:bottom w:val="none" w:sz="0" w:space="0" w:color="auto"/>
                <w:right w:val="none" w:sz="0" w:space="0" w:color="auto"/>
              </w:divBdr>
            </w:div>
            <w:div w:id="1072046845">
              <w:marLeft w:val="0"/>
              <w:marRight w:val="0"/>
              <w:marTop w:val="0"/>
              <w:marBottom w:val="0"/>
              <w:divBdr>
                <w:top w:val="none" w:sz="0" w:space="0" w:color="auto"/>
                <w:left w:val="none" w:sz="0" w:space="0" w:color="auto"/>
                <w:bottom w:val="none" w:sz="0" w:space="0" w:color="auto"/>
                <w:right w:val="none" w:sz="0" w:space="0" w:color="auto"/>
              </w:divBdr>
            </w:div>
          </w:divsChild>
        </w:div>
        <w:div w:id="1770539901">
          <w:marLeft w:val="0"/>
          <w:marRight w:val="0"/>
          <w:marTop w:val="0"/>
          <w:marBottom w:val="0"/>
          <w:divBdr>
            <w:top w:val="none" w:sz="0" w:space="0" w:color="auto"/>
            <w:left w:val="none" w:sz="0" w:space="0" w:color="auto"/>
            <w:bottom w:val="none" w:sz="0" w:space="0" w:color="auto"/>
            <w:right w:val="none" w:sz="0" w:space="0" w:color="auto"/>
          </w:divBdr>
          <w:divsChild>
            <w:div w:id="2082100554">
              <w:marLeft w:val="0"/>
              <w:marRight w:val="0"/>
              <w:marTop w:val="0"/>
              <w:marBottom w:val="0"/>
              <w:divBdr>
                <w:top w:val="none" w:sz="0" w:space="0" w:color="auto"/>
                <w:left w:val="none" w:sz="0" w:space="0" w:color="auto"/>
                <w:bottom w:val="none" w:sz="0" w:space="0" w:color="auto"/>
                <w:right w:val="none" w:sz="0" w:space="0" w:color="auto"/>
              </w:divBdr>
            </w:div>
            <w:div w:id="473450761">
              <w:marLeft w:val="0"/>
              <w:marRight w:val="0"/>
              <w:marTop w:val="0"/>
              <w:marBottom w:val="0"/>
              <w:divBdr>
                <w:top w:val="none" w:sz="0" w:space="0" w:color="auto"/>
                <w:left w:val="none" w:sz="0" w:space="0" w:color="auto"/>
                <w:bottom w:val="none" w:sz="0" w:space="0" w:color="auto"/>
                <w:right w:val="none" w:sz="0" w:space="0" w:color="auto"/>
              </w:divBdr>
            </w:div>
          </w:divsChild>
        </w:div>
        <w:div w:id="1202088004">
          <w:marLeft w:val="0"/>
          <w:marRight w:val="0"/>
          <w:marTop w:val="0"/>
          <w:marBottom w:val="0"/>
          <w:divBdr>
            <w:top w:val="none" w:sz="0" w:space="0" w:color="auto"/>
            <w:left w:val="none" w:sz="0" w:space="0" w:color="auto"/>
            <w:bottom w:val="none" w:sz="0" w:space="0" w:color="auto"/>
            <w:right w:val="none" w:sz="0" w:space="0" w:color="auto"/>
          </w:divBdr>
          <w:divsChild>
            <w:div w:id="324626100">
              <w:marLeft w:val="0"/>
              <w:marRight w:val="0"/>
              <w:marTop w:val="0"/>
              <w:marBottom w:val="0"/>
              <w:divBdr>
                <w:top w:val="none" w:sz="0" w:space="0" w:color="auto"/>
                <w:left w:val="none" w:sz="0" w:space="0" w:color="auto"/>
                <w:bottom w:val="none" w:sz="0" w:space="0" w:color="auto"/>
                <w:right w:val="none" w:sz="0" w:space="0" w:color="auto"/>
              </w:divBdr>
            </w:div>
            <w:div w:id="727147475">
              <w:marLeft w:val="0"/>
              <w:marRight w:val="0"/>
              <w:marTop w:val="0"/>
              <w:marBottom w:val="0"/>
              <w:divBdr>
                <w:top w:val="none" w:sz="0" w:space="0" w:color="auto"/>
                <w:left w:val="none" w:sz="0" w:space="0" w:color="auto"/>
                <w:bottom w:val="none" w:sz="0" w:space="0" w:color="auto"/>
                <w:right w:val="none" w:sz="0" w:space="0" w:color="auto"/>
              </w:divBdr>
            </w:div>
          </w:divsChild>
        </w:div>
        <w:div w:id="843855835">
          <w:marLeft w:val="0"/>
          <w:marRight w:val="0"/>
          <w:marTop w:val="0"/>
          <w:marBottom w:val="0"/>
          <w:divBdr>
            <w:top w:val="none" w:sz="0" w:space="0" w:color="auto"/>
            <w:left w:val="none" w:sz="0" w:space="0" w:color="auto"/>
            <w:bottom w:val="none" w:sz="0" w:space="0" w:color="auto"/>
            <w:right w:val="none" w:sz="0" w:space="0" w:color="auto"/>
          </w:divBdr>
          <w:divsChild>
            <w:div w:id="7115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1214">
      <w:bodyDiv w:val="1"/>
      <w:marLeft w:val="0"/>
      <w:marRight w:val="0"/>
      <w:marTop w:val="0"/>
      <w:marBottom w:val="0"/>
      <w:divBdr>
        <w:top w:val="none" w:sz="0" w:space="0" w:color="auto"/>
        <w:left w:val="none" w:sz="0" w:space="0" w:color="auto"/>
        <w:bottom w:val="none" w:sz="0" w:space="0" w:color="auto"/>
        <w:right w:val="none" w:sz="0" w:space="0" w:color="auto"/>
      </w:divBdr>
      <w:divsChild>
        <w:div w:id="38283948">
          <w:marLeft w:val="0"/>
          <w:marRight w:val="0"/>
          <w:marTop w:val="0"/>
          <w:marBottom w:val="0"/>
          <w:divBdr>
            <w:top w:val="none" w:sz="0" w:space="0" w:color="auto"/>
            <w:left w:val="none" w:sz="0" w:space="0" w:color="auto"/>
            <w:bottom w:val="none" w:sz="0" w:space="0" w:color="auto"/>
            <w:right w:val="none" w:sz="0" w:space="0" w:color="auto"/>
          </w:divBdr>
          <w:divsChild>
            <w:div w:id="29038664">
              <w:marLeft w:val="0"/>
              <w:marRight w:val="0"/>
              <w:marTop w:val="0"/>
              <w:marBottom w:val="0"/>
              <w:divBdr>
                <w:top w:val="none" w:sz="0" w:space="0" w:color="auto"/>
                <w:left w:val="none" w:sz="0" w:space="0" w:color="auto"/>
                <w:bottom w:val="none" w:sz="0" w:space="0" w:color="auto"/>
                <w:right w:val="none" w:sz="0" w:space="0" w:color="auto"/>
              </w:divBdr>
            </w:div>
          </w:divsChild>
        </w:div>
        <w:div w:id="515386052">
          <w:marLeft w:val="0"/>
          <w:marRight w:val="0"/>
          <w:marTop w:val="0"/>
          <w:marBottom w:val="0"/>
          <w:divBdr>
            <w:top w:val="none" w:sz="0" w:space="0" w:color="auto"/>
            <w:left w:val="none" w:sz="0" w:space="0" w:color="auto"/>
            <w:bottom w:val="none" w:sz="0" w:space="0" w:color="auto"/>
            <w:right w:val="none" w:sz="0" w:space="0" w:color="auto"/>
          </w:divBdr>
          <w:divsChild>
            <w:div w:id="850726745">
              <w:marLeft w:val="0"/>
              <w:marRight w:val="0"/>
              <w:marTop w:val="0"/>
              <w:marBottom w:val="0"/>
              <w:divBdr>
                <w:top w:val="none" w:sz="0" w:space="0" w:color="auto"/>
                <w:left w:val="none" w:sz="0" w:space="0" w:color="auto"/>
                <w:bottom w:val="none" w:sz="0" w:space="0" w:color="auto"/>
                <w:right w:val="none" w:sz="0" w:space="0" w:color="auto"/>
              </w:divBdr>
            </w:div>
            <w:div w:id="1879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5222">
      <w:bodyDiv w:val="1"/>
      <w:marLeft w:val="0"/>
      <w:marRight w:val="0"/>
      <w:marTop w:val="0"/>
      <w:marBottom w:val="0"/>
      <w:divBdr>
        <w:top w:val="none" w:sz="0" w:space="0" w:color="auto"/>
        <w:left w:val="none" w:sz="0" w:space="0" w:color="auto"/>
        <w:bottom w:val="none" w:sz="0" w:space="0" w:color="auto"/>
        <w:right w:val="none" w:sz="0" w:space="0" w:color="auto"/>
      </w:divBdr>
      <w:divsChild>
        <w:div w:id="369644843">
          <w:marLeft w:val="0"/>
          <w:marRight w:val="0"/>
          <w:marTop w:val="0"/>
          <w:marBottom w:val="0"/>
          <w:divBdr>
            <w:top w:val="none" w:sz="0" w:space="0" w:color="auto"/>
            <w:left w:val="none" w:sz="0" w:space="0" w:color="auto"/>
            <w:bottom w:val="none" w:sz="0" w:space="0" w:color="auto"/>
            <w:right w:val="none" w:sz="0" w:space="0" w:color="auto"/>
          </w:divBdr>
          <w:divsChild>
            <w:div w:id="242616220">
              <w:marLeft w:val="0"/>
              <w:marRight w:val="0"/>
              <w:marTop w:val="0"/>
              <w:marBottom w:val="0"/>
              <w:divBdr>
                <w:top w:val="none" w:sz="0" w:space="0" w:color="auto"/>
                <w:left w:val="none" w:sz="0" w:space="0" w:color="auto"/>
                <w:bottom w:val="none" w:sz="0" w:space="0" w:color="auto"/>
                <w:right w:val="none" w:sz="0" w:space="0" w:color="auto"/>
              </w:divBdr>
            </w:div>
            <w:div w:id="48650480">
              <w:marLeft w:val="0"/>
              <w:marRight w:val="0"/>
              <w:marTop w:val="0"/>
              <w:marBottom w:val="0"/>
              <w:divBdr>
                <w:top w:val="none" w:sz="0" w:space="0" w:color="auto"/>
                <w:left w:val="none" w:sz="0" w:space="0" w:color="auto"/>
                <w:bottom w:val="none" w:sz="0" w:space="0" w:color="auto"/>
                <w:right w:val="none" w:sz="0" w:space="0" w:color="auto"/>
              </w:divBdr>
            </w:div>
          </w:divsChild>
        </w:div>
        <w:div w:id="614142217">
          <w:marLeft w:val="0"/>
          <w:marRight w:val="0"/>
          <w:marTop w:val="0"/>
          <w:marBottom w:val="0"/>
          <w:divBdr>
            <w:top w:val="none" w:sz="0" w:space="0" w:color="auto"/>
            <w:left w:val="none" w:sz="0" w:space="0" w:color="auto"/>
            <w:bottom w:val="none" w:sz="0" w:space="0" w:color="auto"/>
            <w:right w:val="none" w:sz="0" w:space="0" w:color="auto"/>
          </w:divBdr>
          <w:divsChild>
            <w:div w:id="1684479259">
              <w:marLeft w:val="0"/>
              <w:marRight w:val="0"/>
              <w:marTop w:val="0"/>
              <w:marBottom w:val="0"/>
              <w:divBdr>
                <w:top w:val="none" w:sz="0" w:space="0" w:color="auto"/>
                <w:left w:val="none" w:sz="0" w:space="0" w:color="auto"/>
                <w:bottom w:val="none" w:sz="0" w:space="0" w:color="auto"/>
                <w:right w:val="none" w:sz="0" w:space="0" w:color="auto"/>
              </w:divBdr>
            </w:div>
          </w:divsChild>
        </w:div>
        <w:div w:id="1547642520">
          <w:marLeft w:val="0"/>
          <w:marRight w:val="0"/>
          <w:marTop w:val="0"/>
          <w:marBottom w:val="0"/>
          <w:divBdr>
            <w:top w:val="none" w:sz="0" w:space="0" w:color="auto"/>
            <w:left w:val="none" w:sz="0" w:space="0" w:color="auto"/>
            <w:bottom w:val="none" w:sz="0" w:space="0" w:color="auto"/>
            <w:right w:val="none" w:sz="0" w:space="0" w:color="auto"/>
          </w:divBdr>
          <w:divsChild>
            <w:div w:id="105513536">
              <w:marLeft w:val="0"/>
              <w:marRight w:val="0"/>
              <w:marTop w:val="0"/>
              <w:marBottom w:val="0"/>
              <w:divBdr>
                <w:top w:val="none" w:sz="0" w:space="0" w:color="auto"/>
                <w:left w:val="none" w:sz="0" w:space="0" w:color="auto"/>
                <w:bottom w:val="none" w:sz="0" w:space="0" w:color="auto"/>
                <w:right w:val="none" w:sz="0" w:space="0" w:color="auto"/>
              </w:divBdr>
            </w:div>
          </w:divsChild>
        </w:div>
        <w:div w:id="395126002">
          <w:marLeft w:val="0"/>
          <w:marRight w:val="0"/>
          <w:marTop w:val="0"/>
          <w:marBottom w:val="0"/>
          <w:divBdr>
            <w:top w:val="none" w:sz="0" w:space="0" w:color="auto"/>
            <w:left w:val="none" w:sz="0" w:space="0" w:color="auto"/>
            <w:bottom w:val="none" w:sz="0" w:space="0" w:color="auto"/>
            <w:right w:val="none" w:sz="0" w:space="0" w:color="auto"/>
          </w:divBdr>
          <w:divsChild>
            <w:div w:id="635792352">
              <w:marLeft w:val="0"/>
              <w:marRight w:val="0"/>
              <w:marTop w:val="0"/>
              <w:marBottom w:val="0"/>
              <w:divBdr>
                <w:top w:val="none" w:sz="0" w:space="0" w:color="auto"/>
                <w:left w:val="none" w:sz="0" w:space="0" w:color="auto"/>
                <w:bottom w:val="none" w:sz="0" w:space="0" w:color="auto"/>
                <w:right w:val="none" w:sz="0" w:space="0" w:color="auto"/>
              </w:divBdr>
            </w:div>
            <w:div w:id="158274949">
              <w:marLeft w:val="0"/>
              <w:marRight w:val="0"/>
              <w:marTop w:val="0"/>
              <w:marBottom w:val="0"/>
              <w:divBdr>
                <w:top w:val="none" w:sz="0" w:space="0" w:color="auto"/>
                <w:left w:val="none" w:sz="0" w:space="0" w:color="auto"/>
                <w:bottom w:val="none" w:sz="0" w:space="0" w:color="auto"/>
                <w:right w:val="none" w:sz="0" w:space="0" w:color="auto"/>
              </w:divBdr>
            </w:div>
          </w:divsChild>
        </w:div>
        <w:div w:id="334918551">
          <w:marLeft w:val="0"/>
          <w:marRight w:val="0"/>
          <w:marTop w:val="0"/>
          <w:marBottom w:val="0"/>
          <w:divBdr>
            <w:top w:val="none" w:sz="0" w:space="0" w:color="auto"/>
            <w:left w:val="none" w:sz="0" w:space="0" w:color="auto"/>
            <w:bottom w:val="none" w:sz="0" w:space="0" w:color="auto"/>
            <w:right w:val="none" w:sz="0" w:space="0" w:color="auto"/>
          </w:divBdr>
          <w:divsChild>
            <w:div w:id="1762867346">
              <w:marLeft w:val="0"/>
              <w:marRight w:val="0"/>
              <w:marTop w:val="0"/>
              <w:marBottom w:val="0"/>
              <w:divBdr>
                <w:top w:val="none" w:sz="0" w:space="0" w:color="auto"/>
                <w:left w:val="none" w:sz="0" w:space="0" w:color="auto"/>
                <w:bottom w:val="none" w:sz="0" w:space="0" w:color="auto"/>
                <w:right w:val="none" w:sz="0" w:space="0" w:color="auto"/>
              </w:divBdr>
            </w:div>
            <w:div w:id="1272709878">
              <w:marLeft w:val="0"/>
              <w:marRight w:val="0"/>
              <w:marTop w:val="0"/>
              <w:marBottom w:val="0"/>
              <w:divBdr>
                <w:top w:val="none" w:sz="0" w:space="0" w:color="auto"/>
                <w:left w:val="none" w:sz="0" w:space="0" w:color="auto"/>
                <w:bottom w:val="none" w:sz="0" w:space="0" w:color="auto"/>
                <w:right w:val="none" w:sz="0" w:space="0" w:color="auto"/>
              </w:divBdr>
            </w:div>
          </w:divsChild>
        </w:div>
        <w:div w:id="1418670881">
          <w:marLeft w:val="0"/>
          <w:marRight w:val="0"/>
          <w:marTop w:val="0"/>
          <w:marBottom w:val="0"/>
          <w:divBdr>
            <w:top w:val="none" w:sz="0" w:space="0" w:color="auto"/>
            <w:left w:val="none" w:sz="0" w:space="0" w:color="auto"/>
            <w:bottom w:val="none" w:sz="0" w:space="0" w:color="auto"/>
            <w:right w:val="none" w:sz="0" w:space="0" w:color="auto"/>
          </w:divBdr>
          <w:divsChild>
            <w:div w:id="155459382">
              <w:marLeft w:val="0"/>
              <w:marRight w:val="0"/>
              <w:marTop w:val="0"/>
              <w:marBottom w:val="0"/>
              <w:divBdr>
                <w:top w:val="none" w:sz="0" w:space="0" w:color="auto"/>
                <w:left w:val="none" w:sz="0" w:space="0" w:color="auto"/>
                <w:bottom w:val="none" w:sz="0" w:space="0" w:color="auto"/>
                <w:right w:val="none" w:sz="0" w:space="0" w:color="auto"/>
              </w:divBdr>
            </w:div>
            <w:div w:id="15186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D1CEC-D71B-4275-8A92-94602FC0EAF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0768cbf-2235-40d8-bfd4-bae94dae37c8"/>
    <ds:schemaRef ds:uri="http://purl.org/dc/terms/"/>
    <ds:schemaRef ds:uri="71861a7a-f06e-4c05-a27f-799aa6eae969"/>
    <ds:schemaRef ds:uri="http://www.w3.org/XML/1998/namespace"/>
    <ds:schemaRef ds:uri="http://purl.org/dc/dcmitype/"/>
  </ds:schemaRefs>
</ds:datastoreItem>
</file>

<file path=customXml/itemProps2.xml><?xml version="1.0" encoding="utf-8"?>
<ds:datastoreItem xmlns:ds="http://schemas.openxmlformats.org/officeDocument/2006/customXml" ds:itemID="{C57F4DD6-72C0-4A8B-818C-604C212C1905}"/>
</file>

<file path=customXml/itemProps3.xml><?xml version="1.0" encoding="utf-8"?>
<ds:datastoreItem xmlns:ds="http://schemas.openxmlformats.org/officeDocument/2006/customXml" ds:itemID="{FE61DAC3-09A2-41DF-BEE2-2209EB924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Shazali Osman</dc:creator>
  <cp:keywords/>
  <dc:description/>
  <cp:lastModifiedBy>Shazali Osman</cp:lastModifiedBy>
  <cp:revision>9</cp:revision>
  <dcterms:created xsi:type="dcterms:W3CDTF">2024-06-20T05:15:00Z</dcterms:created>
  <dcterms:modified xsi:type="dcterms:W3CDTF">2024-06-20T05:21:00Z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ies>
</file>