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92E1" w14:textId="77777777" w:rsidR="00F8019B" w:rsidRDefault="00F8019B" w:rsidP="00653DB7">
      <w:pPr>
        <w:pStyle w:val="Heading2"/>
        <w:ind w:left="0"/>
        <w:rPr>
          <w:sz w:val="28"/>
          <w:szCs w:val="28"/>
        </w:rPr>
      </w:pPr>
      <w:bookmarkStart w:id="0" w:name="_Toc152515344"/>
      <w:bookmarkStart w:id="1" w:name="_Int_8Jvhxrsm"/>
      <w:r w:rsidRPr="00F8019B">
        <w:rPr>
          <w:sz w:val="28"/>
          <w:szCs w:val="28"/>
        </w:rPr>
        <w:t>MECH 102: Solid Modeling II (3 Credits)</w:t>
      </w:r>
    </w:p>
    <w:bookmarkEnd w:id="0"/>
    <w:bookmarkEnd w:id="1"/>
    <w:p w14:paraId="20A89D62" w14:textId="77777777" w:rsidR="00EE6D68" w:rsidRPr="00B27341" w:rsidRDefault="00EE6D68" w:rsidP="00653DB7">
      <w:pPr>
        <w:pStyle w:val="BodyText"/>
        <w:spacing w:before="1"/>
        <w:ind w:left="0" w:firstLine="0"/>
        <w:rPr>
          <w:b/>
        </w:rPr>
      </w:pPr>
    </w:p>
    <w:p w14:paraId="07F5DF71" w14:textId="77777777" w:rsidR="00F77443" w:rsidRDefault="00F77443" w:rsidP="7843131F">
      <w:pPr>
        <w:pStyle w:val="BodyText"/>
        <w:spacing w:before="1" w:line="276" w:lineRule="auto"/>
        <w:ind w:left="0" w:firstLine="0"/>
        <w:jc w:val="both"/>
        <w:rPr>
          <w:color w:val="000000" w:themeColor="text1"/>
          <w:lang w:val="en-GB"/>
        </w:rPr>
      </w:pPr>
      <w:r w:rsidRPr="00F77443">
        <w:rPr>
          <w:color w:val="000000" w:themeColor="text1"/>
          <w:lang w:val="en-GB"/>
        </w:rPr>
        <w:t xml:space="preserve">This course is a continuation of MECH 101. It mainly focuses on more advanced applications of the CAD software. It also includes introduction to concepts in engineering graphics and their implementation with Computer-Aided Design (CAD) parametric modelling tools. Creation of sketches, parts, assemblies, and engineering drawings. Application to group project, including oral and written reports. </w:t>
      </w:r>
    </w:p>
    <w:p w14:paraId="0B4F90D3" w14:textId="04E3DECE" w:rsidR="00DD1276" w:rsidRPr="00DD1276" w:rsidRDefault="00DD1276" w:rsidP="7843131F">
      <w:pPr>
        <w:pStyle w:val="BodyText"/>
        <w:spacing w:before="1" w:line="276" w:lineRule="auto"/>
        <w:ind w:left="0" w:firstLine="0"/>
        <w:jc w:val="both"/>
        <w:rPr>
          <w:i/>
          <w:iCs/>
          <w:color w:val="000000"/>
        </w:rPr>
      </w:pPr>
      <w:r w:rsidRPr="7843131F">
        <w:rPr>
          <w:color w:val="000000" w:themeColor="text1"/>
          <w:lang w:val="en-GB"/>
        </w:rPr>
        <w:t>(</w:t>
      </w:r>
      <w:r w:rsidRPr="7843131F">
        <w:rPr>
          <w:color w:val="000000" w:themeColor="text1"/>
        </w:rPr>
        <w:t xml:space="preserve">Prerequisite </w:t>
      </w:r>
      <w:r w:rsidR="00566C21">
        <w:rPr>
          <w:color w:val="000000" w:themeColor="text1"/>
        </w:rPr>
        <w:t>MECH 101</w:t>
      </w:r>
      <w:r w:rsidRPr="7843131F">
        <w:rPr>
          <w:color w:val="000000" w:themeColor="text1"/>
        </w:rPr>
        <w:t>).</w:t>
      </w:r>
    </w:p>
    <w:p w14:paraId="7C59141E" w14:textId="77777777" w:rsidR="00EE6D68" w:rsidRPr="00B27341" w:rsidRDefault="00EE6D68" w:rsidP="00B15FD5">
      <w:pPr>
        <w:pStyle w:val="BodyText"/>
        <w:spacing w:line="264" w:lineRule="auto"/>
        <w:ind w:left="0" w:right="1410" w:firstLine="0"/>
        <w:jc w:val="both"/>
        <w:rPr>
          <w:bCs/>
          <w:i/>
        </w:rPr>
      </w:pPr>
    </w:p>
    <w:p w14:paraId="0065B6BE" w14:textId="77777777" w:rsidR="00EE6D68" w:rsidRPr="00B27341" w:rsidRDefault="00EE6D68" w:rsidP="00B15FD5">
      <w:pPr>
        <w:pStyle w:val="BodyText"/>
        <w:spacing w:line="264" w:lineRule="auto"/>
        <w:ind w:left="0" w:right="1410" w:firstLine="0"/>
        <w:jc w:val="both"/>
        <w:rPr>
          <w:b/>
          <w:iCs/>
        </w:rPr>
      </w:pPr>
      <w:r w:rsidRPr="00B27341">
        <w:rPr>
          <w:b/>
          <w:iCs/>
        </w:rPr>
        <w:t>Course Learning Outcomes:</w:t>
      </w:r>
    </w:p>
    <w:p w14:paraId="5920439B" w14:textId="77777777" w:rsidR="00EE6D68" w:rsidRPr="00EE3420" w:rsidRDefault="00EE6D68" w:rsidP="00B15FD5">
      <w:pPr>
        <w:pStyle w:val="BodyText"/>
        <w:spacing w:line="264" w:lineRule="auto"/>
        <w:ind w:left="0" w:right="1410" w:firstLine="0"/>
        <w:jc w:val="both"/>
      </w:pPr>
      <w:r w:rsidRPr="00EE3420">
        <w:t>By the end of the course, students will be able to:</w:t>
      </w:r>
    </w:p>
    <w:p w14:paraId="73E8166C" w14:textId="77777777" w:rsidR="00566C21" w:rsidRPr="00566C21" w:rsidRDefault="00566C21" w:rsidP="00566C21">
      <w:pPr>
        <w:pStyle w:val="BodyText"/>
        <w:spacing w:line="264" w:lineRule="auto"/>
        <w:ind w:right="1410"/>
        <w:jc w:val="both"/>
        <w:rPr>
          <w:rStyle w:val="normaltextrun"/>
          <w:color w:val="000000"/>
          <w:shd w:val="clear" w:color="auto" w:fill="FFFFFF"/>
          <w:lang w:val="en-GB"/>
        </w:rPr>
      </w:pPr>
    </w:p>
    <w:p w14:paraId="29B11337"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A1: The ability to represent mechanical parts individually, collectively and assembled </w:t>
      </w:r>
    </w:p>
    <w:p w14:paraId="4CA85430"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A2: Demonstrate knowledge of the math and science of CAD and its applications and be able to design a simple component and generate designs using a CAD software </w:t>
      </w:r>
    </w:p>
    <w:p w14:paraId="7CCC578B"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B1: Design and model a mechanical part that meets pre-set constraints and specifications. </w:t>
      </w:r>
    </w:p>
    <w:p w14:paraId="3A9E19EB"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B2. To demonstrate the ability to communicate clearly by writing a well-structured group-based report and the ability to develop and apply drawing and sketching skills to communicate design and engineering information graphically. </w:t>
      </w:r>
    </w:p>
    <w:p w14:paraId="00F2F676"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B3: To demonstrate the ability to use 3D printers and scanners to produce a well-defined and </w:t>
      </w:r>
      <w:proofErr w:type="gramStart"/>
      <w:r w:rsidRPr="00566C21">
        <w:rPr>
          <w:rStyle w:val="normaltextrun"/>
          <w:color w:val="000000"/>
          <w:shd w:val="clear" w:color="auto" w:fill="FFFFFF"/>
          <w:lang w:val="en-GB"/>
        </w:rPr>
        <w:t>high quality</w:t>
      </w:r>
      <w:proofErr w:type="gramEnd"/>
      <w:r w:rsidRPr="00566C21">
        <w:rPr>
          <w:rStyle w:val="normaltextrun"/>
          <w:color w:val="000000"/>
          <w:shd w:val="clear" w:color="auto" w:fill="FFFFFF"/>
          <w:lang w:val="en-GB"/>
        </w:rPr>
        <w:t xml:space="preserve"> product and how to reverse engineering  </w:t>
      </w:r>
    </w:p>
    <w:p w14:paraId="42680EB0" w14:textId="77777777" w:rsidR="00566C21" w:rsidRPr="00566C21" w:rsidRDefault="00566C21" w:rsidP="00566C21">
      <w:pPr>
        <w:pStyle w:val="BodyText"/>
        <w:spacing w:line="264" w:lineRule="auto"/>
        <w:ind w:left="361" w:right="1410"/>
        <w:jc w:val="both"/>
        <w:rPr>
          <w:rStyle w:val="normaltextrun"/>
          <w:color w:val="000000"/>
          <w:shd w:val="clear" w:color="auto" w:fill="FFFFFF"/>
          <w:lang w:val="en-GB"/>
        </w:rPr>
      </w:pPr>
      <w:r w:rsidRPr="00566C21">
        <w:rPr>
          <w:rStyle w:val="normaltextrun"/>
          <w:color w:val="000000"/>
          <w:shd w:val="clear" w:color="auto" w:fill="FFFFFF"/>
          <w:lang w:val="en-GB"/>
        </w:rPr>
        <w:t xml:space="preserve">C1. Work effectively as a member/leader of a team to complete a pre-defined project. </w:t>
      </w:r>
    </w:p>
    <w:p w14:paraId="2EE3272E" w14:textId="77777777" w:rsidR="00EE6D68" w:rsidRPr="00B27341" w:rsidRDefault="00EE6D68" w:rsidP="00B15FD5">
      <w:pPr>
        <w:pStyle w:val="BodyText"/>
        <w:spacing w:line="264" w:lineRule="auto"/>
        <w:ind w:left="0" w:right="1410"/>
        <w:jc w:val="both"/>
      </w:pPr>
    </w:p>
    <w:p w14:paraId="29425A73" w14:textId="77777777" w:rsidR="00653DB7" w:rsidRPr="00653DB7" w:rsidRDefault="00653DB7" w:rsidP="00B15FD5">
      <w:pPr>
        <w:spacing w:before="29" w:line="264" w:lineRule="auto"/>
        <w:ind w:right="1410"/>
        <w:jc w:val="both"/>
        <w:rPr>
          <w:b/>
          <w:iCs/>
          <w:sz w:val="24"/>
          <w:szCs w:val="24"/>
        </w:rPr>
      </w:pPr>
      <w:r w:rsidRPr="00653DB7">
        <w:rPr>
          <w:b/>
          <w:iCs/>
          <w:sz w:val="24"/>
          <w:szCs w:val="24"/>
        </w:rPr>
        <w:t>Course Learning Resources:</w:t>
      </w:r>
    </w:p>
    <w:p w14:paraId="26D38448" w14:textId="1496C747" w:rsidR="00CE7C9C" w:rsidRPr="00CE7C9C" w:rsidRDefault="00CE7C9C" w:rsidP="00CE7C9C">
      <w:pPr>
        <w:numPr>
          <w:ilvl w:val="0"/>
          <w:numId w:val="1"/>
        </w:numPr>
        <w:spacing w:before="29" w:line="264" w:lineRule="auto"/>
        <w:ind w:right="1410"/>
        <w:jc w:val="both"/>
        <w:rPr>
          <w:bCs/>
          <w:iCs/>
          <w:sz w:val="24"/>
          <w:szCs w:val="24"/>
        </w:rPr>
      </w:pPr>
      <w:r w:rsidRPr="00CE7C9C">
        <w:rPr>
          <w:bCs/>
          <w:iCs/>
          <w:sz w:val="24"/>
          <w:szCs w:val="24"/>
        </w:rPr>
        <w:t xml:space="preserve">Beginner's Guide to SOLIDWORKS 2020 - Level I Perfect Paperback – November 19, 2019 </w:t>
      </w:r>
    </w:p>
    <w:p w14:paraId="142612F6" w14:textId="20003830" w:rsidR="00CE7C9C" w:rsidRPr="00CE7C9C" w:rsidRDefault="00CE7C9C" w:rsidP="00CE7C9C">
      <w:pPr>
        <w:numPr>
          <w:ilvl w:val="0"/>
          <w:numId w:val="1"/>
        </w:numPr>
        <w:spacing w:before="29" w:line="264" w:lineRule="auto"/>
        <w:ind w:right="1410"/>
        <w:jc w:val="both"/>
        <w:rPr>
          <w:bCs/>
          <w:iCs/>
          <w:sz w:val="24"/>
          <w:szCs w:val="24"/>
        </w:rPr>
      </w:pPr>
      <w:r w:rsidRPr="00CE7C9C">
        <w:rPr>
          <w:bCs/>
          <w:iCs/>
          <w:sz w:val="24"/>
          <w:szCs w:val="24"/>
        </w:rPr>
        <w:t xml:space="preserve">Technical Drawing with Engineering Graphics 15th edition, ISBN 10:0134306414 </w:t>
      </w:r>
    </w:p>
    <w:p w14:paraId="32A8830C" w14:textId="1A547CAE" w:rsidR="00CE7C9C" w:rsidRPr="00CE7C9C" w:rsidRDefault="00CE7C9C" w:rsidP="00CE7C9C">
      <w:pPr>
        <w:numPr>
          <w:ilvl w:val="0"/>
          <w:numId w:val="1"/>
        </w:numPr>
        <w:spacing w:before="29" w:line="264" w:lineRule="auto"/>
        <w:ind w:right="1410"/>
        <w:jc w:val="both"/>
        <w:rPr>
          <w:bCs/>
          <w:iCs/>
          <w:sz w:val="24"/>
          <w:szCs w:val="24"/>
        </w:rPr>
      </w:pPr>
      <w:r w:rsidRPr="00CE7C9C">
        <w:rPr>
          <w:bCs/>
          <w:iCs/>
          <w:sz w:val="24"/>
          <w:szCs w:val="24"/>
        </w:rPr>
        <w:t xml:space="preserve">Technical Drawing with Engineering Graphics, 15th Edition- Frederick E. </w:t>
      </w:r>
      <w:proofErr w:type="spellStart"/>
      <w:r w:rsidRPr="00CE7C9C">
        <w:rPr>
          <w:bCs/>
          <w:iCs/>
          <w:sz w:val="24"/>
          <w:szCs w:val="24"/>
        </w:rPr>
        <w:t>Giesecke</w:t>
      </w:r>
      <w:proofErr w:type="spellEnd"/>
      <w:r w:rsidRPr="00CE7C9C">
        <w:rPr>
          <w:bCs/>
          <w:iCs/>
          <w:sz w:val="24"/>
          <w:szCs w:val="24"/>
        </w:rPr>
        <w:t xml:space="preserve"> </w:t>
      </w:r>
    </w:p>
    <w:p w14:paraId="06925067" w14:textId="698993C8" w:rsidR="00CE7C9C" w:rsidRPr="00CE7C9C" w:rsidRDefault="00CE7C9C" w:rsidP="00CE7C9C">
      <w:pPr>
        <w:numPr>
          <w:ilvl w:val="0"/>
          <w:numId w:val="1"/>
        </w:numPr>
        <w:spacing w:before="29" w:line="264" w:lineRule="auto"/>
        <w:ind w:right="1410"/>
        <w:jc w:val="both"/>
        <w:rPr>
          <w:bCs/>
          <w:iCs/>
          <w:sz w:val="24"/>
          <w:szCs w:val="24"/>
        </w:rPr>
      </w:pPr>
      <w:r w:rsidRPr="00CE7C9C">
        <w:rPr>
          <w:bCs/>
          <w:iCs/>
          <w:sz w:val="24"/>
          <w:szCs w:val="24"/>
        </w:rPr>
        <w:t xml:space="preserve">J. Rooney and P. Steadman, “Principles of computer aided design “Prentice Hall, INDIA 1998 </w:t>
      </w:r>
    </w:p>
    <w:p w14:paraId="00F99AA2" w14:textId="22706C44" w:rsidR="00CE7C9C" w:rsidRPr="00CE7C9C" w:rsidRDefault="00CE7C9C" w:rsidP="00CE7C9C">
      <w:pPr>
        <w:numPr>
          <w:ilvl w:val="0"/>
          <w:numId w:val="1"/>
        </w:numPr>
        <w:spacing w:before="29" w:line="264" w:lineRule="auto"/>
        <w:ind w:right="1410"/>
        <w:jc w:val="both"/>
        <w:rPr>
          <w:bCs/>
          <w:iCs/>
          <w:sz w:val="24"/>
          <w:szCs w:val="24"/>
        </w:rPr>
      </w:pPr>
      <w:r w:rsidRPr="00CE7C9C">
        <w:rPr>
          <w:bCs/>
          <w:iCs/>
          <w:sz w:val="24"/>
          <w:szCs w:val="24"/>
        </w:rPr>
        <w:t xml:space="preserve">Learn SOLIDWORKS 2020: A hands-on guide to becoming an accomplished SOLIDWORKS Associate and Professional- </w:t>
      </w:r>
      <w:proofErr w:type="spellStart"/>
      <w:r w:rsidRPr="00CE7C9C">
        <w:rPr>
          <w:bCs/>
          <w:iCs/>
          <w:sz w:val="24"/>
          <w:szCs w:val="24"/>
        </w:rPr>
        <w:t>Tayseer</w:t>
      </w:r>
      <w:proofErr w:type="spellEnd"/>
      <w:r w:rsidRPr="00CE7C9C">
        <w:rPr>
          <w:bCs/>
          <w:iCs/>
          <w:sz w:val="24"/>
          <w:szCs w:val="24"/>
        </w:rPr>
        <w:t xml:space="preserve"> </w:t>
      </w:r>
      <w:proofErr w:type="spellStart"/>
      <w:r w:rsidRPr="00CE7C9C">
        <w:rPr>
          <w:bCs/>
          <w:iCs/>
          <w:sz w:val="24"/>
          <w:szCs w:val="24"/>
        </w:rPr>
        <w:t>Almattar</w:t>
      </w:r>
      <w:proofErr w:type="spellEnd"/>
      <w:r w:rsidRPr="00CE7C9C">
        <w:rPr>
          <w:bCs/>
          <w:iCs/>
          <w:sz w:val="24"/>
          <w:szCs w:val="24"/>
        </w:rPr>
        <w:t xml:space="preserve"> </w:t>
      </w:r>
    </w:p>
    <w:p w14:paraId="282A8895" w14:textId="77777777" w:rsidR="00653DB7" w:rsidRPr="00653DB7" w:rsidRDefault="00653DB7" w:rsidP="00B15FD5">
      <w:pPr>
        <w:spacing w:before="29" w:line="264" w:lineRule="auto"/>
        <w:ind w:right="1410"/>
        <w:jc w:val="both"/>
        <w:rPr>
          <w:b/>
          <w:iCs/>
          <w:sz w:val="24"/>
          <w:szCs w:val="24"/>
        </w:rPr>
      </w:pPr>
    </w:p>
    <w:p w14:paraId="02C6882F" w14:textId="77777777" w:rsidR="00653DB7" w:rsidRPr="00653DB7" w:rsidRDefault="00653DB7" w:rsidP="00B15FD5">
      <w:pPr>
        <w:spacing w:before="29" w:line="264" w:lineRule="auto"/>
        <w:ind w:right="1410"/>
        <w:jc w:val="both"/>
        <w:rPr>
          <w:b/>
          <w:iCs/>
          <w:sz w:val="24"/>
          <w:szCs w:val="24"/>
        </w:rPr>
      </w:pPr>
      <w:r w:rsidRPr="00653DB7">
        <w:rPr>
          <w:b/>
          <w:iCs/>
          <w:sz w:val="24"/>
          <w:szCs w:val="24"/>
        </w:rPr>
        <w:t>Course Content:</w:t>
      </w:r>
    </w:p>
    <w:p w14:paraId="3AB9A69D"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SolidWorks </w:t>
      </w:r>
      <w:r>
        <w:rPr>
          <w:rFonts w:asciiTheme="minorHAnsi" w:hAnsiTheme="minorHAnsi"/>
        </w:rPr>
        <w:t>B</w:t>
      </w:r>
      <w:r w:rsidRPr="000F6C32">
        <w:rPr>
          <w:rFonts w:asciiTheme="minorHAnsi" w:hAnsiTheme="minorHAnsi"/>
        </w:rPr>
        <w:t>asics: Design Intent, File References, Opening Files, The SolidWorks User Interface</w:t>
      </w:r>
      <w:r>
        <w:rPr>
          <w:rFonts w:asciiTheme="minorHAnsi" w:hAnsiTheme="minorHAnsi"/>
        </w:rPr>
        <w:t>.</w:t>
      </w:r>
    </w:p>
    <w:p w14:paraId="7F399D1D"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Sketching and </w:t>
      </w:r>
      <w:r>
        <w:rPr>
          <w:rFonts w:asciiTheme="minorHAnsi" w:hAnsiTheme="minorHAnsi"/>
        </w:rPr>
        <w:t>D</w:t>
      </w:r>
      <w:r w:rsidRPr="000F6C32">
        <w:rPr>
          <w:rFonts w:asciiTheme="minorHAnsi" w:hAnsiTheme="minorHAnsi"/>
        </w:rPr>
        <w:t xml:space="preserve">rawings </w:t>
      </w:r>
      <w:r>
        <w:rPr>
          <w:rFonts w:asciiTheme="minorHAnsi" w:hAnsiTheme="minorHAnsi"/>
        </w:rPr>
        <w:t>C</w:t>
      </w:r>
      <w:r w:rsidRPr="000F6C32">
        <w:rPr>
          <w:rFonts w:asciiTheme="minorHAnsi" w:hAnsiTheme="minorHAnsi"/>
        </w:rPr>
        <w:t>reation: 2D Sketching, Stages in the Process, Saving Files, Sketching, Sketch Entities, Basic Sketching, Rules That Govern Sketches, Design Intent, Sketch Relations, Dimensions, Extrude, Sketching Guidelines</w:t>
      </w:r>
      <w:r>
        <w:rPr>
          <w:rFonts w:asciiTheme="minorHAnsi" w:hAnsiTheme="minorHAnsi"/>
        </w:rPr>
        <w:t>.</w:t>
      </w:r>
      <w:r w:rsidRPr="000F6C32">
        <w:rPr>
          <w:rFonts w:asciiTheme="minorHAnsi" w:hAnsiTheme="minorHAnsi"/>
        </w:rPr>
        <w:t xml:space="preserve"> </w:t>
      </w:r>
    </w:p>
    <w:p w14:paraId="604D57B2"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Part </w:t>
      </w:r>
      <w:r>
        <w:rPr>
          <w:rFonts w:asciiTheme="minorHAnsi" w:hAnsiTheme="minorHAnsi"/>
        </w:rPr>
        <w:t>M</w:t>
      </w:r>
      <w:r w:rsidRPr="000F6C32">
        <w:rPr>
          <w:rFonts w:asciiTheme="minorHAnsi" w:hAnsiTheme="minorHAnsi"/>
        </w:rPr>
        <w:t>odeling: Basic Modeling, Choosing the Best Profile, Choosing the Sketch Plane, Details of the Part, View Options, Filleting, Editing Tools, Detailing Basics, Drawing Views, Dimensioning, Changing Parameters, Revolved Features, Edit Material, Mass Properties, Part Editing</w:t>
      </w:r>
      <w:r>
        <w:rPr>
          <w:rFonts w:asciiTheme="minorHAnsi" w:hAnsiTheme="minorHAnsi"/>
        </w:rPr>
        <w:t>.</w:t>
      </w:r>
      <w:r w:rsidRPr="000F6C32">
        <w:rPr>
          <w:rFonts w:asciiTheme="minorHAnsi" w:hAnsiTheme="minorHAnsi"/>
        </w:rPr>
        <w:t xml:space="preserve"> </w:t>
      </w:r>
    </w:p>
    <w:p w14:paraId="122A32BD"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3D </w:t>
      </w:r>
      <w:r>
        <w:rPr>
          <w:rFonts w:asciiTheme="minorHAnsi" w:hAnsiTheme="minorHAnsi"/>
        </w:rPr>
        <w:t>S</w:t>
      </w:r>
      <w:r w:rsidRPr="000F6C32">
        <w:rPr>
          <w:rFonts w:asciiTheme="minorHAnsi" w:hAnsiTheme="minorHAnsi"/>
        </w:rPr>
        <w:t xml:space="preserve">olid </w:t>
      </w:r>
      <w:r>
        <w:rPr>
          <w:rFonts w:asciiTheme="minorHAnsi" w:hAnsiTheme="minorHAnsi"/>
        </w:rPr>
        <w:t>M</w:t>
      </w:r>
      <w:r w:rsidRPr="000F6C32">
        <w:rPr>
          <w:rFonts w:asciiTheme="minorHAnsi" w:hAnsiTheme="minorHAnsi"/>
        </w:rPr>
        <w:t>odelling: Camshaft, Crankshaft, Piston, Cylinders, Valves, Gearbox assembly, Independent Front Suspension assembly, Roller chain timing drive assembly, Brake system assembly</w:t>
      </w:r>
      <w:r>
        <w:rPr>
          <w:rFonts w:asciiTheme="minorHAnsi" w:hAnsiTheme="minorHAnsi"/>
        </w:rPr>
        <w:t>.</w:t>
      </w:r>
      <w:r w:rsidRPr="000F6C32">
        <w:rPr>
          <w:rFonts w:asciiTheme="minorHAnsi" w:hAnsiTheme="minorHAnsi"/>
        </w:rPr>
        <w:t xml:space="preserve"> </w:t>
      </w:r>
    </w:p>
    <w:p w14:paraId="77E945C9"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Creation of </w:t>
      </w:r>
      <w:r>
        <w:rPr>
          <w:rFonts w:asciiTheme="minorHAnsi" w:hAnsiTheme="minorHAnsi"/>
        </w:rPr>
        <w:t>A</w:t>
      </w:r>
      <w:r w:rsidRPr="000F6C32">
        <w:rPr>
          <w:rFonts w:asciiTheme="minorHAnsi" w:hAnsiTheme="minorHAnsi"/>
        </w:rPr>
        <w:t>ssemblies: Creating and editing of assemblies, Analyzing the Assembly, Checking for Clearances, Changing the Values of Dimensions, Exploded Assemblies, Explode Line Sketch, Assembly Drawings, Drawing and construction of assembled mechanical parts (</w:t>
      </w:r>
      <w:r>
        <w:rPr>
          <w:rFonts w:asciiTheme="minorHAnsi" w:hAnsiTheme="minorHAnsi"/>
        </w:rPr>
        <w:t xml:space="preserve">e.g. </w:t>
      </w:r>
      <w:r w:rsidRPr="000F6C32">
        <w:rPr>
          <w:rFonts w:asciiTheme="minorHAnsi" w:hAnsiTheme="minorHAnsi"/>
        </w:rPr>
        <w:t>car components)</w:t>
      </w:r>
      <w:r>
        <w:rPr>
          <w:rFonts w:asciiTheme="minorHAnsi" w:hAnsiTheme="minorHAnsi"/>
        </w:rPr>
        <w:t>.</w:t>
      </w:r>
      <w:r w:rsidRPr="000F6C32">
        <w:rPr>
          <w:rFonts w:asciiTheme="minorHAnsi" w:hAnsiTheme="minorHAnsi"/>
        </w:rPr>
        <w:t xml:space="preserve"> </w:t>
      </w:r>
    </w:p>
    <w:p w14:paraId="4B273B03"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Engineering </w:t>
      </w:r>
      <w:r>
        <w:rPr>
          <w:rFonts w:asciiTheme="minorHAnsi" w:hAnsiTheme="minorHAnsi"/>
        </w:rPr>
        <w:t>M</w:t>
      </w:r>
      <w:r w:rsidRPr="000F6C32">
        <w:rPr>
          <w:rFonts w:asciiTheme="minorHAnsi" w:hAnsiTheme="minorHAnsi"/>
        </w:rPr>
        <w:t xml:space="preserve">odel </w:t>
      </w:r>
      <w:r>
        <w:rPr>
          <w:rFonts w:asciiTheme="minorHAnsi" w:hAnsiTheme="minorHAnsi"/>
        </w:rPr>
        <w:t>L</w:t>
      </w:r>
      <w:r w:rsidRPr="000F6C32">
        <w:rPr>
          <w:rFonts w:asciiTheme="minorHAnsi" w:hAnsiTheme="minorHAnsi"/>
        </w:rPr>
        <w:t>ibraries: Localization of automotive engineering model libraries on the World Wide Web</w:t>
      </w:r>
      <w:r>
        <w:rPr>
          <w:rFonts w:asciiTheme="minorHAnsi" w:hAnsiTheme="minorHAnsi"/>
        </w:rPr>
        <w:t>.</w:t>
      </w:r>
      <w:r w:rsidRPr="000F6C32">
        <w:rPr>
          <w:rFonts w:asciiTheme="minorHAnsi" w:hAnsiTheme="minorHAnsi"/>
        </w:rPr>
        <w:t xml:space="preserve"> </w:t>
      </w:r>
    </w:p>
    <w:p w14:paraId="3B0FB9D5" w14:textId="77777777" w:rsidR="00AC481E" w:rsidRPr="000F6C32" w:rsidRDefault="00AC481E" w:rsidP="00AC481E">
      <w:pPr>
        <w:pStyle w:val="ListParagraph"/>
        <w:numPr>
          <w:ilvl w:val="0"/>
          <w:numId w:val="2"/>
        </w:numPr>
        <w:rPr>
          <w:rFonts w:asciiTheme="minorHAnsi" w:hAnsiTheme="minorHAnsi"/>
        </w:rPr>
      </w:pPr>
      <w:r w:rsidRPr="000F6C32">
        <w:rPr>
          <w:rFonts w:asciiTheme="minorHAnsi" w:hAnsiTheme="minorHAnsi"/>
        </w:rPr>
        <w:t xml:space="preserve">Laboratory </w:t>
      </w:r>
      <w:r>
        <w:rPr>
          <w:rFonts w:asciiTheme="minorHAnsi" w:hAnsiTheme="minorHAnsi"/>
        </w:rPr>
        <w:t>W</w:t>
      </w:r>
      <w:r w:rsidRPr="000F6C32">
        <w:rPr>
          <w:rFonts w:asciiTheme="minorHAnsi" w:hAnsiTheme="minorHAnsi"/>
        </w:rPr>
        <w:t>ork: Use of CAD software at computer laboratory.</w:t>
      </w:r>
    </w:p>
    <w:sectPr w:rsidR="00AC481E" w:rsidRPr="000F6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8Jvhxrsm" int2:invalidationBookmarkName="" int2:hashCode="dM7U/+v5hBjqqB" int2:id="7a4naDF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6DC"/>
    <w:multiLevelType w:val="hybridMultilevel"/>
    <w:tmpl w:val="053886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489F"/>
    <w:multiLevelType w:val="hybridMultilevel"/>
    <w:tmpl w:val="BF6C07FE"/>
    <w:lvl w:ilvl="0" w:tplc="AD32DD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4900FC"/>
    <w:multiLevelType w:val="hybridMultilevel"/>
    <w:tmpl w:val="23886F0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51737A86"/>
    <w:multiLevelType w:val="hybridMultilevel"/>
    <w:tmpl w:val="513CF56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FB83D7E"/>
    <w:multiLevelType w:val="hybridMultilevel"/>
    <w:tmpl w:val="93906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C11D9"/>
    <w:rsid w:val="004251AB"/>
    <w:rsid w:val="00461CEE"/>
    <w:rsid w:val="004F6B24"/>
    <w:rsid w:val="00507273"/>
    <w:rsid w:val="00566C21"/>
    <w:rsid w:val="0059130F"/>
    <w:rsid w:val="00653DB7"/>
    <w:rsid w:val="00AC481E"/>
    <w:rsid w:val="00B03363"/>
    <w:rsid w:val="00B15FD5"/>
    <w:rsid w:val="00BD72BF"/>
    <w:rsid w:val="00CD592E"/>
    <w:rsid w:val="00CE7C9C"/>
    <w:rsid w:val="00DB39C5"/>
    <w:rsid w:val="00DD1276"/>
    <w:rsid w:val="00EB7D17"/>
    <w:rsid w:val="00EE6D68"/>
    <w:rsid w:val="00F26978"/>
    <w:rsid w:val="00F34F4A"/>
    <w:rsid w:val="00F65991"/>
    <w:rsid w:val="00F77443"/>
    <w:rsid w:val="00F8019B"/>
    <w:rsid w:val="71ABFA1E"/>
    <w:rsid w:val="7843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AF7D"/>
  <w15:chartTrackingRefBased/>
  <w15:docId w15:val="{1801B165-71C7-4073-A5E5-B071B4CE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68"/>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EE6D68"/>
    <w:pPr>
      <w:ind w:left="141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6D68"/>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EE6D68"/>
    <w:pPr>
      <w:spacing w:before="29"/>
      <w:ind w:left="2138" w:hanging="361"/>
    </w:pPr>
    <w:rPr>
      <w:sz w:val="24"/>
      <w:szCs w:val="24"/>
    </w:rPr>
  </w:style>
  <w:style w:type="character" w:customStyle="1" w:styleId="BodyTextChar">
    <w:name w:val="Body Text Char"/>
    <w:basedOn w:val="DefaultParagraphFont"/>
    <w:link w:val="BodyText"/>
    <w:uiPriority w:val="1"/>
    <w:rsid w:val="00EE6D68"/>
    <w:rPr>
      <w:rFonts w:ascii="Calibri" w:eastAsia="Calibri" w:hAnsi="Calibri" w:cs="Calibri"/>
      <w:sz w:val="24"/>
      <w:szCs w:val="24"/>
    </w:rPr>
  </w:style>
  <w:style w:type="character" w:customStyle="1" w:styleId="normaltextrun">
    <w:name w:val="normaltextrun"/>
    <w:basedOn w:val="DefaultParagraphFont"/>
    <w:rsid w:val="00EE6D68"/>
  </w:style>
  <w:style w:type="character" w:customStyle="1" w:styleId="eop">
    <w:name w:val="eop"/>
    <w:basedOn w:val="DefaultParagraphFont"/>
    <w:rsid w:val="00EE6D68"/>
  </w:style>
  <w:style w:type="paragraph" w:styleId="Title">
    <w:name w:val="Title"/>
    <w:basedOn w:val="Normal"/>
    <w:next w:val="Normal"/>
    <w:link w:val="TitleChar"/>
    <w:uiPriority w:val="10"/>
    <w:qFormat/>
    <w:rsid w:val="000C11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1D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AC481E"/>
    <w:pPr>
      <w:widowControl/>
      <w:autoSpaceDE/>
      <w:autoSpaceDN/>
      <w:ind w:left="720"/>
      <w:contextualSpacing/>
      <w:jc w:val="both"/>
    </w:pPr>
    <w:rPr>
      <w:rFonts w:cs="Times New Roman"/>
      <w:color w:val="000000" w:themeColor="text1"/>
      <w:sz w:val="24"/>
      <w:szCs w:val="24"/>
    </w:rPr>
  </w:style>
  <w:style w:type="character" w:customStyle="1" w:styleId="ListParagraphChar">
    <w:name w:val="List Paragraph Char"/>
    <w:link w:val="ListParagraph"/>
    <w:uiPriority w:val="34"/>
    <w:locked/>
    <w:rsid w:val="00AC481E"/>
    <w:rPr>
      <w:rFonts w:ascii="Calibri" w:eastAsia="Calibri" w:hAnsi="Calibri"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0974">
      <w:bodyDiv w:val="1"/>
      <w:marLeft w:val="0"/>
      <w:marRight w:val="0"/>
      <w:marTop w:val="0"/>
      <w:marBottom w:val="0"/>
      <w:divBdr>
        <w:top w:val="none" w:sz="0" w:space="0" w:color="auto"/>
        <w:left w:val="none" w:sz="0" w:space="0" w:color="auto"/>
        <w:bottom w:val="none" w:sz="0" w:space="0" w:color="auto"/>
        <w:right w:val="none" w:sz="0" w:space="0" w:color="auto"/>
      </w:divBdr>
      <w:divsChild>
        <w:div w:id="487401515">
          <w:marLeft w:val="0"/>
          <w:marRight w:val="0"/>
          <w:marTop w:val="0"/>
          <w:marBottom w:val="0"/>
          <w:divBdr>
            <w:top w:val="none" w:sz="0" w:space="0" w:color="auto"/>
            <w:left w:val="none" w:sz="0" w:space="0" w:color="auto"/>
            <w:bottom w:val="none" w:sz="0" w:space="0" w:color="auto"/>
            <w:right w:val="none" w:sz="0" w:space="0" w:color="auto"/>
          </w:divBdr>
          <w:divsChild>
            <w:div w:id="276837686">
              <w:marLeft w:val="0"/>
              <w:marRight w:val="0"/>
              <w:marTop w:val="0"/>
              <w:marBottom w:val="0"/>
              <w:divBdr>
                <w:top w:val="none" w:sz="0" w:space="0" w:color="auto"/>
                <w:left w:val="none" w:sz="0" w:space="0" w:color="auto"/>
                <w:bottom w:val="none" w:sz="0" w:space="0" w:color="auto"/>
                <w:right w:val="none" w:sz="0" w:space="0" w:color="auto"/>
              </w:divBdr>
            </w:div>
            <w:div w:id="1801800510">
              <w:marLeft w:val="0"/>
              <w:marRight w:val="0"/>
              <w:marTop w:val="0"/>
              <w:marBottom w:val="0"/>
              <w:divBdr>
                <w:top w:val="none" w:sz="0" w:space="0" w:color="auto"/>
                <w:left w:val="none" w:sz="0" w:space="0" w:color="auto"/>
                <w:bottom w:val="none" w:sz="0" w:space="0" w:color="auto"/>
                <w:right w:val="none" w:sz="0" w:space="0" w:color="auto"/>
              </w:divBdr>
            </w:div>
          </w:divsChild>
        </w:div>
        <w:div w:id="1541354901">
          <w:marLeft w:val="0"/>
          <w:marRight w:val="0"/>
          <w:marTop w:val="0"/>
          <w:marBottom w:val="0"/>
          <w:divBdr>
            <w:top w:val="none" w:sz="0" w:space="0" w:color="auto"/>
            <w:left w:val="none" w:sz="0" w:space="0" w:color="auto"/>
            <w:bottom w:val="none" w:sz="0" w:space="0" w:color="auto"/>
            <w:right w:val="none" w:sz="0" w:space="0" w:color="auto"/>
          </w:divBdr>
          <w:divsChild>
            <w:div w:id="2074160627">
              <w:marLeft w:val="0"/>
              <w:marRight w:val="0"/>
              <w:marTop w:val="0"/>
              <w:marBottom w:val="0"/>
              <w:divBdr>
                <w:top w:val="none" w:sz="0" w:space="0" w:color="auto"/>
                <w:left w:val="none" w:sz="0" w:space="0" w:color="auto"/>
                <w:bottom w:val="none" w:sz="0" w:space="0" w:color="auto"/>
                <w:right w:val="none" w:sz="0" w:space="0" w:color="auto"/>
              </w:divBdr>
            </w:div>
          </w:divsChild>
        </w:div>
        <w:div w:id="1814710207">
          <w:marLeft w:val="0"/>
          <w:marRight w:val="0"/>
          <w:marTop w:val="0"/>
          <w:marBottom w:val="0"/>
          <w:divBdr>
            <w:top w:val="none" w:sz="0" w:space="0" w:color="auto"/>
            <w:left w:val="none" w:sz="0" w:space="0" w:color="auto"/>
            <w:bottom w:val="none" w:sz="0" w:space="0" w:color="auto"/>
            <w:right w:val="none" w:sz="0" w:space="0" w:color="auto"/>
          </w:divBdr>
          <w:divsChild>
            <w:div w:id="1001859251">
              <w:marLeft w:val="0"/>
              <w:marRight w:val="0"/>
              <w:marTop w:val="0"/>
              <w:marBottom w:val="0"/>
              <w:divBdr>
                <w:top w:val="none" w:sz="0" w:space="0" w:color="auto"/>
                <w:left w:val="none" w:sz="0" w:space="0" w:color="auto"/>
                <w:bottom w:val="none" w:sz="0" w:space="0" w:color="auto"/>
                <w:right w:val="none" w:sz="0" w:space="0" w:color="auto"/>
              </w:divBdr>
            </w:div>
          </w:divsChild>
        </w:div>
        <w:div w:id="1315328629">
          <w:marLeft w:val="0"/>
          <w:marRight w:val="0"/>
          <w:marTop w:val="0"/>
          <w:marBottom w:val="0"/>
          <w:divBdr>
            <w:top w:val="none" w:sz="0" w:space="0" w:color="auto"/>
            <w:left w:val="none" w:sz="0" w:space="0" w:color="auto"/>
            <w:bottom w:val="none" w:sz="0" w:space="0" w:color="auto"/>
            <w:right w:val="none" w:sz="0" w:space="0" w:color="auto"/>
          </w:divBdr>
          <w:divsChild>
            <w:div w:id="415977276">
              <w:marLeft w:val="0"/>
              <w:marRight w:val="0"/>
              <w:marTop w:val="0"/>
              <w:marBottom w:val="0"/>
              <w:divBdr>
                <w:top w:val="none" w:sz="0" w:space="0" w:color="auto"/>
                <w:left w:val="none" w:sz="0" w:space="0" w:color="auto"/>
                <w:bottom w:val="none" w:sz="0" w:space="0" w:color="auto"/>
                <w:right w:val="none" w:sz="0" w:space="0" w:color="auto"/>
              </w:divBdr>
            </w:div>
          </w:divsChild>
        </w:div>
        <w:div w:id="1958486443">
          <w:marLeft w:val="0"/>
          <w:marRight w:val="0"/>
          <w:marTop w:val="0"/>
          <w:marBottom w:val="0"/>
          <w:divBdr>
            <w:top w:val="none" w:sz="0" w:space="0" w:color="auto"/>
            <w:left w:val="none" w:sz="0" w:space="0" w:color="auto"/>
            <w:bottom w:val="none" w:sz="0" w:space="0" w:color="auto"/>
            <w:right w:val="none" w:sz="0" w:space="0" w:color="auto"/>
          </w:divBdr>
          <w:divsChild>
            <w:div w:id="1639991924">
              <w:marLeft w:val="0"/>
              <w:marRight w:val="0"/>
              <w:marTop w:val="0"/>
              <w:marBottom w:val="0"/>
              <w:divBdr>
                <w:top w:val="none" w:sz="0" w:space="0" w:color="auto"/>
                <w:left w:val="none" w:sz="0" w:space="0" w:color="auto"/>
                <w:bottom w:val="none" w:sz="0" w:space="0" w:color="auto"/>
                <w:right w:val="none" w:sz="0" w:space="0" w:color="auto"/>
              </w:divBdr>
            </w:div>
          </w:divsChild>
        </w:div>
        <w:div w:id="1019431957">
          <w:marLeft w:val="0"/>
          <w:marRight w:val="0"/>
          <w:marTop w:val="0"/>
          <w:marBottom w:val="0"/>
          <w:divBdr>
            <w:top w:val="none" w:sz="0" w:space="0" w:color="auto"/>
            <w:left w:val="none" w:sz="0" w:space="0" w:color="auto"/>
            <w:bottom w:val="none" w:sz="0" w:space="0" w:color="auto"/>
            <w:right w:val="none" w:sz="0" w:space="0" w:color="auto"/>
          </w:divBdr>
          <w:divsChild>
            <w:div w:id="977613375">
              <w:marLeft w:val="0"/>
              <w:marRight w:val="0"/>
              <w:marTop w:val="0"/>
              <w:marBottom w:val="0"/>
              <w:divBdr>
                <w:top w:val="none" w:sz="0" w:space="0" w:color="auto"/>
                <w:left w:val="none" w:sz="0" w:space="0" w:color="auto"/>
                <w:bottom w:val="none" w:sz="0" w:space="0" w:color="auto"/>
                <w:right w:val="none" w:sz="0" w:space="0" w:color="auto"/>
              </w:divBdr>
            </w:div>
          </w:divsChild>
        </w:div>
        <w:div w:id="949819110">
          <w:marLeft w:val="0"/>
          <w:marRight w:val="0"/>
          <w:marTop w:val="0"/>
          <w:marBottom w:val="0"/>
          <w:divBdr>
            <w:top w:val="none" w:sz="0" w:space="0" w:color="auto"/>
            <w:left w:val="none" w:sz="0" w:space="0" w:color="auto"/>
            <w:bottom w:val="none" w:sz="0" w:space="0" w:color="auto"/>
            <w:right w:val="none" w:sz="0" w:space="0" w:color="auto"/>
          </w:divBdr>
          <w:divsChild>
            <w:div w:id="1915775412">
              <w:marLeft w:val="0"/>
              <w:marRight w:val="0"/>
              <w:marTop w:val="0"/>
              <w:marBottom w:val="0"/>
              <w:divBdr>
                <w:top w:val="none" w:sz="0" w:space="0" w:color="auto"/>
                <w:left w:val="none" w:sz="0" w:space="0" w:color="auto"/>
                <w:bottom w:val="none" w:sz="0" w:space="0" w:color="auto"/>
                <w:right w:val="none" w:sz="0" w:space="0" w:color="auto"/>
              </w:divBdr>
            </w:div>
          </w:divsChild>
        </w:div>
        <w:div w:id="2009482998">
          <w:marLeft w:val="0"/>
          <w:marRight w:val="0"/>
          <w:marTop w:val="0"/>
          <w:marBottom w:val="0"/>
          <w:divBdr>
            <w:top w:val="none" w:sz="0" w:space="0" w:color="auto"/>
            <w:left w:val="none" w:sz="0" w:space="0" w:color="auto"/>
            <w:bottom w:val="none" w:sz="0" w:space="0" w:color="auto"/>
            <w:right w:val="none" w:sz="0" w:space="0" w:color="auto"/>
          </w:divBdr>
          <w:divsChild>
            <w:div w:id="103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6583">
      <w:bodyDiv w:val="1"/>
      <w:marLeft w:val="0"/>
      <w:marRight w:val="0"/>
      <w:marTop w:val="0"/>
      <w:marBottom w:val="0"/>
      <w:divBdr>
        <w:top w:val="none" w:sz="0" w:space="0" w:color="auto"/>
        <w:left w:val="none" w:sz="0" w:space="0" w:color="auto"/>
        <w:bottom w:val="none" w:sz="0" w:space="0" w:color="auto"/>
        <w:right w:val="none" w:sz="0" w:space="0" w:color="auto"/>
      </w:divBdr>
      <w:divsChild>
        <w:div w:id="207886766">
          <w:marLeft w:val="0"/>
          <w:marRight w:val="0"/>
          <w:marTop w:val="0"/>
          <w:marBottom w:val="0"/>
          <w:divBdr>
            <w:top w:val="none" w:sz="0" w:space="0" w:color="auto"/>
            <w:left w:val="none" w:sz="0" w:space="0" w:color="auto"/>
            <w:bottom w:val="none" w:sz="0" w:space="0" w:color="auto"/>
            <w:right w:val="none" w:sz="0" w:space="0" w:color="auto"/>
          </w:divBdr>
          <w:divsChild>
            <w:div w:id="1988237817">
              <w:marLeft w:val="0"/>
              <w:marRight w:val="0"/>
              <w:marTop w:val="0"/>
              <w:marBottom w:val="0"/>
              <w:divBdr>
                <w:top w:val="none" w:sz="0" w:space="0" w:color="auto"/>
                <w:left w:val="none" w:sz="0" w:space="0" w:color="auto"/>
                <w:bottom w:val="none" w:sz="0" w:space="0" w:color="auto"/>
                <w:right w:val="none" w:sz="0" w:space="0" w:color="auto"/>
              </w:divBdr>
            </w:div>
            <w:div w:id="2001277016">
              <w:marLeft w:val="0"/>
              <w:marRight w:val="0"/>
              <w:marTop w:val="0"/>
              <w:marBottom w:val="0"/>
              <w:divBdr>
                <w:top w:val="none" w:sz="0" w:space="0" w:color="auto"/>
                <w:left w:val="none" w:sz="0" w:space="0" w:color="auto"/>
                <w:bottom w:val="none" w:sz="0" w:space="0" w:color="auto"/>
                <w:right w:val="none" w:sz="0" w:space="0" w:color="auto"/>
              </w:divBdr>
            </w:div>
          </w:divsChild>
        </w:div>
        <w:div w:id="506484501">
          <w:marLeft w:val="0"/>
          <w:marRight w:val="0"/>
          <w:marTop w:val="0"/>
          <w:marBottom w:val="0"/>
          <w:divBdr>
            <w:top w:val="none" w:sz="0" w:space="0" w:color="auto"/>
            <w:left w:val="none" w:sz="0" w:space="0" w:color="auto"/>
            <w:bottom w:val="none" w:sz="0" w:space="0" w:color="auto"/>
            <w:right w:val="none" w:sz="0" w:space="0" w:color="auto"/>
          </w:divBdr>
          <w:divsChild>
            <w:div w:id="962467846">
              <w:marLeft w:val="0"/>
              <w:marRight w:val="0"/>
              <w:marTop w:val="0"/>
              <w:marBottom w:val="0"/>
              <w:divBdr>
                <w:top w:val="none" w:sz="0" w:space="0" w:color="auto"/>
                <w:left w:val="none" w:sz="0" w:space="0" w:color="auto"/>
                <w:bottom w:val="none" w:sz="0" w:space="0" w:color="auto"/>
                <w:right w:val="none" w:sz="0" w:space="0" w:color="auto"/>
              </w:divBdr>
            </w:div>
            <w:div w:id="1003508827">
              <w:marLeft w:val="0"/>
              <w:marRight w:val="0"/>
              <w:marTop w:val="0"/>
              <w:marBottom w:val="0"/>
              <w:divBdr>
                <w:top w:val="none" w:sz="0" w:space="0" w:color="auto"/>
                <w:left w:val="none" w:sz="0" w:space="0" w:color="auto"/>
                <w:bottom w:val="none" w:sz="0" w:space="0" w:color="auto"/>
                <w:right w:val="none" w:sz="0" w:space="0" w:color="auto"/>
              </w:divBdr>
            </w:div>
            <w:div w:id="10105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A1F52-990C-4CE2-8DB5-79860C0E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35978-9EE4-456D-869C-F06A64B8ED95}">
  <ds:schemaRefs>
    <ds:schemaRef ds:uri="http://schemas.microsoft.com/sharepoint/v3/contenttype/forms"/>
  </ds:schemaRefs>
</ds:datastoreItem>
</file>

<file path=customXml/itemProps3.xml><?xml version="1.0" encoding="utf-8"?>
<ds:datastoreItem xmlns:ds="http://schemas.openxmlformats.org/officeDocument/2006/customXml" ds:itemID="{C2064C92-5522-4557-A3B1-3ADCCFDA47F0}">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7</cp:revision>
  <dcterms:created xsi:type="dcterms:W3CDTF">2024-06-20T06:51:00Z</dcterms:created>
  <dcterms:modified xsi:type="dcterms:W3CDTF">2024-06-20T06:55:00Z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